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D154D" w14:textId="44C3951D" w:rsidR="005E1365" w:rsidRPr="00D57A91" w:rsidRDefault="00271CD5" w:rsidP="00D57A91">
      <w:pPr>
        <w:adjustRightInd w:val="0"/>
        <w:snapToGrid w:val="0"/>
        <w:rPr>
          <w:rFonts w:ascii="游ゴシック" w:eastAsia="游ゴシック" w:hAnsi="游ゴシック"/>
          <w:b/>
          <w:bCs/>
          <w:sz w:val="24"/>
          <w:szCs w:val="24"/>
        </w:rPr>
      </w:pPr>
      <w:r>
        <w:rPr>
          <w:rFonts w:hint="eastAsia"/>
          <w:noProof/>
        </w:rPr>
        <mc:AlternateContent>
          <mc:Choice Requires="wps">
            <w:drawing>
              <wp:anchor distT="0" distB="0" distL="114300" distR="114300" simplePos="0" relativeHeight="251669504" behindDoc="0" locked="0" layoutInCell="1" allowOverlap="1" wp14:anchorId="1E3C3FD2" wp14:editId="7604BD88">
                <wp:simplePos x="0" y="0"/>
                <wp:positionH relativeFrom="column">
                  <wp:posOffset>-114300</wp:posOffset>
                </wp:positionH>
                <wp:positionV relativeFrom="paragraph">
                  <wp:posOffset>-419100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728C8DDF" w14:textId="77777777" w:rsidR="00271CD5" w:rsidRDefault="00271CD5" w:rsidP="00271CD5">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3C3FD2" id="_x0000_t202" coordsize="21600,21600" o:spt="202" path="m,l,21600r21600,l21600,xe">
                <v:stroke joinstyle="miter"/>
                <v:path gradientshapeok="t" o:connecttype="rect"/>
              </v:shapetype>
              <v:shape id="テキスト ボックス 1" o:spid="_x0000_s1026" type="#_x0000_t202" style="position:absolute;left:0;text-align:left;margin-left:-9pt;margin-top:-33pt;width:8in;height:3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" filled="f" stroked="f" strokeweight=".5pt">
                <v:textbox>
                  <w:txbxContent>
                    <w:p w14:paraId="728C8DDF" w14:textId="77777777" w:rsidR="00271CD5" w:rsidRDefault="00271CD5" w:rsidP="00271CD5">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4F4C20">
        <w:rPr>
          <w:rFonts w:ascii="游ゴシック" w:eastAsia="游ゴシック" w:hAnsi="游ゴシック" w:hint="eastAsia"/>
          <w:b/>
          <w:bCs/>
          <w:sz w:val="24"/>
          <w:szCs w:val="24"/>
        </w:rPr>
        <w:t>第１部２</w:t>
      </w:r>
      <w:r w:rsidR="00562A60">
        <w:rPr>
          <w:rFonts w:ascii="游ゴシック" w:eastAsia="游ゴシック" w:hAnsi="游ゴシック" w:hint="eastAsia"/>
          <w:b/>
          <w:bCs/>
          <w:noProof/>
          <w:sz w:val="24"/>
          <w:szCs w:val="24"/>
          <w:lang w:val="ja-JP"/>
        </w:rPr>
        <mc:AlternateContent>
          <mc:Choice Requires="wpg">
            <w:drawing>
              <wp:anchor distT="0" distB="0" distL="114300" distR="114300" simplePos="0" relativeHeight="251660288" behindDoc="0" locked="0" layoutInCell="1" allowOverlap="1" wp14:anchorId="0B0B1031" wp14:editId="03C7BD0F">
                <wp:simplePos x="0" y="0"/>
                <wp:positionH relativeFrom="column">
                  <wp:posOffset>4432300</wp:posOffset>
                </wp:positionH>
                <wp:positionV relativeFrom="paragraph">
                  <wp:posOffset>10160</wp:posOffset>
                </wp:positionV>
                <wp:extent cx="2034540" cy="662940"/>
                <wp:effectExtent l="0" t="0" r="22860" b="22860"/>
                <wp:wrapNone/>
                <wp:docPr id="1961346447" name="グループ化 1"/>
                <wp:cNvGraphicFramePr/>
                <a:graphic xmlns:a="http://schemas.openxmlformats.org/drawingml/2006/main">
                  <a:graphicData uri="http://schemas.microsoft.com/office/word/2010/wordprocessingGroup">
                    <wpg:wgp>
                      <wpg:cNvGrpSpPr/>
                      <wpg:grpSpPr>
                        <a:xfrm>
                          <a:off x="0" y="0"/>
                          <a:ext cx="2034540" cy="662940"/>
                          <a:chOff x="0" y="0"/>
                          <a:chExt cx="2034540" cy="662940"/>
                        </a:xfrm>
                      </wpg:grpSpPr>
                      <wps:wsp>
                        <wps:cNvPr id="1965135379" name="テキスト ボックス 1"/>
                        <wps:cNvSpPr txBox="1"/>
                        <wps:spPr>
                          <a:xfrm>
                            <a:off x="0" y="0"/>
                            <a:ext cx="2034540" cy="662940"/>
                          </a:xfrm>
                          <a:prstGeom prst="rect">
                            <a:avLst/>
                          </a:prstGeom>
                          <a:solidFill>
                            <a:schemeClr val="lt1"/>
                          </a:solidFill>
                          <a:ln w="19050">
                            <a:solidFill>
                              <a:prstClr val="black"/>
                            </a:solidFill>
                          </a:ln>
                        </wps:spPr>
                        <wps:txbx>
                          <w:txbxContent>
                            <w:p w14:paraId="0B5D794C" w14:textId="6B4CBE42" w:rsidR="0098376A" w:rsidRDefault="00BE2C35" w:rsidP="008C7B68">
                              <w:pPr>
                                <w:snapToGrid w:val="0"/>
                                <w:ind w:firstLineChars="400" w:firstLine="840"/>
                                <w:rPr>
                                  <w:rFonts w:ascii="游ゴシック" w:eastAsia="游ゴシック" w:hAnsi="游ゴシック"/>
                                  <w:b/>
                                  <w:bCs/>
                                  <w:szCs w:val="21"/>
                                  <w:lang w:eastAsia="zh-TW"/>
                                </w:rPr>
                              </w:pPr>
                              <w:r w:rsidRPr="00F02458">
                                <w:rPr>
                                  <w:rFonts w:ascii="游ゴシック" w:eastAsia="游ゴシック" w:hAnsi="游ゴシック" w:hint="eastAsia"/>
                                  <w:b/>
                                  <w:bCs/>
                                  <w:szCs w:val="21"/>
                                  <w:lang w:eastAsia="zh-TW"/>
                                </w:rPr>
                                <w:t xml:space="preserve">年　</w:t>
                              </w:r>
                              <w:r w:rsidR="0028394A">
                                <w:rPr>
                                  <w:rFonts w:ascii="游ゴシック" w:eastAsia="游ゴシック" w:hAnsi="游ゴシック" w:hint="eastAsia"/>
                                  <w:b/>
                                  <w:bCs/>
                                  <w:szCs w:val="21"/>
                                  <w:lang w:eastAsia="zh-TW"/>
                                </w:rPr>
                                <w:t xml:space="preserve">　</w:t>
                              </w:r>
                              <w:r w:rsidR="005130CF">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組　</w:t>
                              </w:r>
                              <w:r w:rsidR="0028394A">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番</w:t>
                              </w:r>
                            </w:p>
                            <w:p w14:paraId="610EA23E" w14:textId="358D6BAC" w:rsidR="002500DB" w:rsidRPr="00023212" w:rsidRDefault="00BE2C35" w:rsidP="007733A6">
                              <w:pPr>
                                <w:snapToGrid w:val="0"/>
                                <w:rPr>
                                  <w:rFonts w:ascii="游ゴシック" w:eastAsia="游ゴシック" w:hAnsi="游ゴシック"/>
                                  <w:b/>
                                  <w:bCs/>
                                  <w:szCs w:val="21"/>
                                  <w:lang w:eastAsia="zh-TW"/>
                                </w:rPr>
                              </w:pPr>
                              <w:r w:rsidRPr="00F02458">
                                <w:rPr>
                                  <w:rFonts w:ascii="游ゴシック" w:eastAsia="游ゴシック" w:hAnsi="游ゴシック"/>
                                  <w:b/>
                                  <w:bCs/>
                                  <w:szCs w:val="21"/>
                                  <w:lang w:eastAsia="zh-TW"/>
                                </w:rPr>
                                <w:t>名前</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3045715" name="直線コネクタ 1"/>
                        <wps:cNvCnPr/>
                        <wps:spPr>
                          <a:xfrm>
                            <a:off x="0" y="269240"/>
                            <a:ext cx="203454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0B1031" id="グループ化 1" o:spid="_x0000_s1027" style="position:absolute;left:0;text-align:left;margin-left:349pt;margin-top:.8pt;width:160.2pt;height:52.2pt;z-index:251660288" coordsize="20345,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">
                <v:shape id="_x0000_s1028" type="#_x0000_t202" style="position:absolute;width:20345;height:6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" fillcolor="white [3201]" strokeweight="1.5pt">
                  <v:textbox inset="1mm,1mm,0,1mm">
                    <w:txbxContent>
                      <w:p w14:paraId="0B5D794C" w14:textId="6B4CBE42" w:rsidR="0098376A" w:rsidRDefault="00BE2C35" w:rsidP="008C7B68">
                        <w:pPr>
                          <w:snapToGrid w:val="0"/>
                          <w:ind w:firstLineChars="400" w:firstLine="840"/>
                          <w:rPr>
                            <w:rFonts w:ascii="游ゴシック" w:eastAsia="游ゴシック" w:hAnsi="游ゴシック"/>
                            <w:b/>
                            <w:bCs/>
                            <w:szCs w:val="21"/>
                            <w:lang w:eastAsia="zh-TW"/>
                          </w:rPr>
                        </w:pPr>
                        <w:r w:rsidRPr="00F02458">
                          <w:rPr>
                            <w:rFonts w:ascii="游ゴシック" w:eastAsia="游ゴシック" w:hAnsi="游ゴシック" w:hint="eastAsia"/>
                            <w:b/>
                            <w:bCs/>
                            <w:szCs w:val="21"/>
                            <w:lang w:eastAsia="zh-TW"/>
                          </w:rPr>
                          <w:t xml:space="preserve">年　</w:t>
                        </w:r>
                        <w:r w:rsidR="0028394A">
                          <w:rPr>
                            <w:rFonts w:ascii="游ゴシック" w:eastAsia="游ゴシック" w:hAnsi="游ゴシック" w:hint="eastAsia"/>
                            <w:b/>
                            <w:bCs/>
                            <w:szCs w:val="21"/>
                            <w:lang w:eastAsia="zh-TW"/>
                          </w:rPr>
                          <w:t xml:space="preserve">　</w:t>
                        </w:r>
                        <w:r w:rsidR="005130CF">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組　</w:t>
                        </w:r>
                        <w:r w:rsidR="0028394A">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番</w:t>
                        </w:r>
                      </w:p>
                      <w:p w14:paraId="610EA23E" w14:textId="358D6BAC" w:rsidR="002500DB" w:rsidRPr="00023212" w:rsidRDefault="00BE2C35" w:rsidP="007733A6">
                        <w:pPr>
                          <w:snapToGrid w:val="0"/>
                          <w:rPr>
                            <w:rFonts w:ascii="游ゴシック" w:eastAsia="游ゴシック" w:hAnsi="游ゴシック"/>
                            <w:b/>
                            <w:bCs/>
                            <w:szCs w:val="21"/>
                            <w:lang w:eastAsia="zh-TW"/>
                          </w:rPr>
                        </w:pPr>
                        <w:r w:rsidRPr="00F02458">
                          <w:rPr>
                            <w:rFonts w:ascii="游ゴシック" w:eastAsia="游ゴシック" w:hAnsi="游ゴシック"/>
                            <w:b/>
                            <w:bCs/>
                            <w:szCs w:val="21"/>
                            <w:lang w:eastAsia="zh-TW"/>
                          </w:rPr>
                          <w:t>名前</w:t>
                        </w:r>
                      </w:p>
                    </w:txbxContent>
                  </v:textbox>
                </v:shape>
                <v:line id="直線コネクタ 1" o:spid="_x0000_s1029" style="position:absolute;visibility:visible;mso-wrap-style:square" from="0,2692" to="20345,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" strokecolor="black [3213]">
                  <v:stroke joinstyle="miter"/>
                </v:line>
              </v:group>
            </w:pict>
          </mc:Fallback>
        </mc:AlternateContent>
      </w:r>
      <w:r w:rsidR="00D71C0D">
        <w:rPr>
          <w:rFonts w:ascii="游ゴシック" w:eastAsia="游ゴシック" w:hAnsi="游ゴシック" w:hint="eastAsia"/>
          <w:b/>
          <w:bCs/>
          <w:sz w:val="24"/>
          <w:szCs w:val="24"/>
        </w:rPr>
        <w:t>章</w:t>
      </w:r>
      <w:r w:rsidR="004F4C20">
        <w:rPr>
          <w:rFonts w:ascii="游ゴシック" w:eastAsia="游ゴシック" w:hAnsi="游ゴシック" w:hint="eastAsia"/>
          <w:b/>
          <w:bCs/>
          <w:sz w:val="24"/>
          <w:szCs w:val="24"/>
        </w:rPr>
        <w:t xml:space="preserve"> </w:t>
      </w:r>
      <w:r w:rsidR="003D1A14" w:rsidRPr="00D57A91">
        <w:rPr>
          <w:rFonts w:ascii="游ゴシック" w:eastAsia="游ゴシック" w:hAnsi="游ゴシック" w:hint="eastAsia"/>
          <w:b/>
          <w:bCs/>
          <w:sz w:val="24"/>
          <w:szCs w:val="24"/>
        </w:rPr>
        <w:t>見通し・振り返りシート</w:t>
      </w:r>
    </w:p>
    <w:p w14:paraId="603487AD" w14:textId="31AF91B2" w:rsidR="003D1A14" w:rsidRDefault="000830F4" w:rsidP="00D57A91">
      <w:pPr>
        <w:adjustRightInd w:val="0"/>
        <w:snapToGrid w:val="0"/>
        <w:rPr>
          <w:rFonts w:ascii="游ゴシック" w:eastAsia="游ゴシック" w:hAnsi="游ゴシック"/>
          <w:b/>
          <w:bCs/>
          <w:sz w:val="24"/>
          <w:szCs w:val="24"/>
        </w:rPr>
      </w:pPr>
      <w:r>
        <w:rPr>
          <w:rFonts w:ascii="游ゴシック" w:eastAsia="游ゴシック" w:hAnsi="游ゴシック" w:hint="eastAsia"/>
          <w:b/>
          <w:bCs/>
          <w:sz w:val="24"/>
          <w:szCs w:val="24"/>
        </w:rPr>
        <w:t>第</w:t>
      </w:r>
      <w:r w:rsidR="008F7FAE">
        <w:rPr>
          <w:rFonts w:ascii="游ゴシック" w:eastAsia="游ゴシック" w:hAnsi="游ゴシック" w:hint="eastAsia"/>
          <w:b/>
          <w:bCs/>
          <w:sz w:val="24"/>
          <w:szCs w:val="24"/>
        </w:rPr>
        <w:t>１</w:t>
      </w:r>
      <w:r w:rsidR="003D1A14" w:rsidRPr="00D57A91">
        <w:rPr>
          <w:rFonts w:ascii="游ゴシック" w:eastAsia="游ゴシック" w:hAnsi="游ゴシック" w:hint="eastAsia"/>
          <w:b/>
          <w:bCs/>
          <w:sz w:val="24"/>
          <w:szCs w:val="24"/>
        </w:rPr>
        <w:t>部</w:t>
      </w:r>
      <w:r w:rsidR="00F92758">
        <w:rPr>
          <w:rFonts w:ascii="游ゴシック" w:eastAsia="游ゴシック" w:hAnsi="游ゴシック" w:hint="eastAsia"/>
          <w:b/>
          <w:bCs/>
          <w:sz w:val="24"/>
          <w:szCs w:val="24"/>
        </w:rPr>
        <w:t xml:space="preserve"> </w:t>
      </w:r>
      <w:r w:rsidR="007D0557">
        <w:rPr>
          <w:rFonts w:ascii="游ゴシック" w:eastAsia="游ゴシック" w:hAnsi="游ゴシック" w:hint="eastAsia"/>
          <w:b/>
          <w:bCs/>
          <w:sz w:val="24"/>
          <w:szCs w:val="24"/>
        </w:rPr>
        <w:t>公共の扉</w:t>
      </w:r>
    </w:p>
    <w:p w14:paraId="0569CA56" w14:textId="257C7697" w:rsidR="000830F4" w:rsidRPr="00D57A91" w:rsidRDefault="000830F4" w:rsidP="00D57A91">
      <w:pPr>
        <w:adjustRightInd w:val="0"/>
        <w:snapToGrid w:val="0"/>
        <w:rPr>
          <w:rFonts w:ascii="游ゴシック" w:eastAsia="游ゴシック" w:hAnsi="游ゴシック"/>
          <w:b/>
          <w:bCs/>
          <w:sz w:val="24"/>
          <w:szCs w:val="24"/>
        </w:rPr>
      </w:pPr>
      <w:r>
        <w:rPr>
          <w:rFonts w:ascii="游ゴシック" w:eastAsia="游ゴシック" w:hAnsi="游ゴシック" w:hint="eastAsia"/>
          <w:b/>
          <w:bCs/>
          <w:sz w:val="24"/>
          <w:szCs w:val="24"/>
        </w:rPr>
        <w:t>第</w:t>
      </w:r>
      <w:r w:rsidR="007748D7">
        <w:rPr>
          <w:rFonts w:ascii="游ゴシック" w:eastAsia="游ゴシック" w:hAnsi="游ゴシック" w:hint="eastAsia"/>
          <w:b/>
          <w:bCs/>
          <w:sz w:val="24"/>
          <w:szCs w:val="24"/>
        </w:rPr>
        <w:t>２</w:t>
      </w:r>
      <w:r>
        <w:rPr>
          <w:rFonts w:ascii="游ゴシック" w:eastAsia="游ゴシック" w:hAnsi="游ゴシック" w:hint="eastAsia"/>
          <w:b/>
          <w:bCs/>
          <w:sz w:val="24"/>
          <w:szCs w:val="24"/>
        </w:rPr>
        <w:t>章</w:t>
      </w:r>
      <w:r w:rsidR="00F92758">
        <w:rPr>
          <w:rFonts w:ascii="游ゴシック" w:eastAsia="游ゴシック" w:hAnsi="游ゴシック" w:hint="eastAsia"/>
          <w:b/>
          <w:bCs/>
          <w:sz w:val="24"/>
          <w:szCs w:val="24"/>
        </w:rPr>
        <w:t xml:space="preserve"> </w:t>
      </w:r>
      <w:r>
        <w:rPr>
          <w:rFonts w:ascii="游ゴシック" w:eastAsia="游ゴシック" w:hAnsi="游ゴシック" w:hint="eastAsia"/>
          <w:b/>
          <w:bCs/>
          <w:sz w:val="24"/>
          <w:szCs w:val="24"/>
        </w:rPr>
        <w:t>公共的な空間</w:t>
      </w:r>
      <w:r w:rsidR="006E5BAE">
        <w:rPr>
          <w:rFonts w:ascii="游ゴシック" w:eastAsia="游ゴシック" w:hAnsi="游ゴシック" w:hint="eastAsia"/>
          <w:b/>
          <w:bCs/>
          <w:sz w:val="24"/>
          <w:szCs w:val="24"/>
        </w:rPr>
        <w:t>における人間としてのあり方・生き方</w:t>
      </w:r>
    </w:p>
    <w:p w14:paraId="0FC1C046" w14:textId="030844C3" w:rsidR="00D57A91" w:rsidRPr="00D57A91" w:rsidRDefault="00D57A91">
      <w:pPr>
        <w:rPr>
          <w:rFonts w:ascii="游ゴシック" w:eastAsia="游ゴシック" w:hAnsi="游ゴシック"/>
          <w:b/>
          <w:bCs/>
        </w:rPr>
      </w:pPr>
    </w:p>
    <w:p w14:paraId="427B5207" w14:textId="2685FD76" w:rsidR="003D1A14" w:rsidRPr="00D57A91" w:rsidRDefault="00D57A91">
      <w:pPr>
        <w:rPr>
          <w:rFonts w:ascii="游ゴシック" w:eastAsia="游ゴシック" w:hAnsi="游ゴシック"/>
          <w:b/>
          <w:bCs/>
        </w:rPr>
      </w:pPr>
      <w:r>
        <w:rPr>
          <w:rFonts w:ascii="游ゴシック" w:eastAsia="游ゴシック" w:hAnsi="游ゴシック" w:hint="eastAsia"/>
          <w:b/>
          <w:bCs/>
        </w:rPr>
        <w:t>■</w:t>
      </w:r>
      <w:r w:rsidR="007D0557">
        <w:rPr>
          <w:rFonts w:ascii="游ゴシック" w:eastAsia="游ゴシック" w:hAnsi="游ゴシック" w:hint="eastAsia"/>
          <w:b/>
          <w:bCs/>
        </w:rPr>
        <w:t>第1部</w:t>
      </w:r>
      <w:r w:rsidR="007748D7">
        <w:rPr>
          <w:rFonts w:ascii="游ゴシック" w:eastAsia="游ゴシック" w:hAnsi="游ゴシック" w:hint="eastAsia"/>
          <w:b/>
          <w:bCs/>
        </w:rPr>
        <w:t>２</w:t>
      </w:r>
      <w:r w:rsidR="000830F4">
        <w:rPr>
          <w:rFonts w:ascii="游ゴシック" w:eastAsia="游ゴシック" w:hAnsi="游ゴシック" w:hint="eastAsia"/>
          <w:b/>
          <w:bCs/>
        </w:rPr>
        <w:t>章</w:t>
      </w:r>
      <w:r w:rsidR="007D0557">
        <w:rPr>
          <w:rFonts w:ascii="游ゴシック" w:eastAsia="游ゴシック" w:hAnsi="游ゴシック" w:hint="eastAsia"/>
          <w:b/>
          <w:bCs/>
        </w:rPr>
        <w:t>の問い</w:t>
      </w:r>
    </w:p>
    <w:p w14:paraId="6AB51C44" w14:textId="01D0C223" w:rsidR="003D1A14" w:rsidRPr="00C62C20" w:rsidRDefault="00AC59C4">
      <w:r w:rsidRPr="00AC59C4">
        <w:rPr>
          <w:rFonts w:asciiTheme="minorEastAsia" w:hAnsiTheme="minorEastAsia" w:hint="eastAsia"/>
        </w:rPr>
        <w:t>私たちが生きる公共的な空間をよりよく</w:t>
      </w:r>
      <w:r w:rsidR="00A524D0">
        <w:rPr>
          <w:rFonts w:asciiTheme="minorEastAsia" w:hAnsiTheme="minorEastAsia" w:hint="eastAsia"/>
        </w:rPr>
        <w:t>する</w:t>
      </w:r>
      <w:r w:rsidRPr="00AC59C4">
        <w:rPr>
          <w:rFonts w:asciiTheme="minorEastAsia" w:hAnsiTheme="minorEastAsia" w:hint="eastAsia"/>
        </w:rPr>
        <w:t>ためには、</w:t>
      </w:r>
      <w:r w:rsidR="00DD01D9">
        <w:rPr>
          <w:rFonts w:asciiTheme="minorEastAsia" w:hAnsiTheme="minorEastAsia" w:hint="eastAsia"/>
        </w:rPr>
        <w:t>何</w:t>
      </w:r>
      <w:r w:rsidRPr="00AC59C4">
        <w:rPr>
          <w:rFonts w:asciiTheme="minorEastAsia" w:hAnsiTheme="minorEastAsia" w:hint="eastAsia"/>
        </w:rPr>
        <w:t>に注目して選択・判断していけばよいのだろうか。</w:t>
      </w:r>
    </w:p>
    <w:p w14:paraId="7A353FAE" w14:textId="031B7A09" w:rsidR="005F49F6" w:rsidRDefault="00D57A91" w:rsidP="005F49F6">
      <w:pPr>
        <w:rPr>
          <w:rFonts w:ascii="游ゴシック" w:eastAsia="游ゴシック" w:hAnsi="游ゴシック"/>
          <w:b/>
          <w:bCs/>
        </w:rPr>
      </w:pPr>
      <w:r>
        <w:rPr>
          <w:rFonts w:ascii="游ゴシック" w:eastAsia="游ゴシック" w:hAnsi="游ゴシック" w:hint="eastAsia"/>
          <w:b/>
          <w:bCs/>
        </w:rPr>
        <w:t>■</w:t>
      </w:r>
      <w:r w:rsidR="008F33F6">
        <w:rPr>
          <w:rFonts w:ascii="游ゴシック" w:eastAsia="游ゴシック" w:hAnsi="游ゴシック" w:hint="eastAsia"/>
          <w:b/>
          <w:bCs/>
        </w:rPr>
        <w:t>第1部２</w:t>
      </w:r>
      <w:r w:rsidR="00ED31A3">
        <w:rPr>
          <w:rFonts w:ascii="游ゴシック" w:eastAsia="游ゴシック" w:hAnsi="游ゴシック" w:hint="eastAsia"/>
          <w:b/>
          <w:bCs/>
        </w:rPr>
        <w:t>章</w:t>
      </w:r>
      <w:r w:rsidR="003D1A14" w:rsidRPr="00D57A91">
        <w:rPr>
          <w:rFonts w:ascii="游ゴシック" w:eastAsia="游ゴシック" w:hAnsi="游ゴシック" w:hint="eastAsia"/>
          <w:b/>
          <w:bCs/>
        </w:rPr>
        <w:t>の見通し</w:t>
      </w:r>
      <w:r w:rsidR="00F15FF4">
        <w:rPr>
          <w:rFonts w:ascii="游ゴシック" w:eastAsia="游ゴシック" w:hAnsi="游ゴシック" w:hint="eastAsia"/>
          <w:b/>
          <w:bCs/>
        </w:rPr>
        <w:t xml:space="preserve"> </w:t>
      </w:r>
      <w:r w:rsidR="00F15FF4">
        <w:rPr>
          <w:rFonts w:ascii="ＭＳ 明朝" w:eastAsia="ＭＳ 明朝" w:hAnsi="ＭＳ 明朝" w:cs="ＭＳ 明朝" w:hint="eastAsia"/>
          <w:b/>
          <w:bCs/>
        </w:rPr>
        <w:t>➞</w:t>
      </w:r>
      <w:r w:rsidR="00F15FF4">
        <w:rPr>
          <w:rFonts w:ascii="游ゴシック" w:eastAsia="游ゴシック" w:hAnsi="游ゴシック"/>
          <w:b/>
          <w:bCs/>
        </w:rPr>
        <w:t>p.</w:t>
      </w:r>
      <w:r w:rsidR="00F21700">
        <w:rPr>
          <w:rFonts w:ascii="游ゴシック" w:eastAsia="游ゴシック" w:hAnsi="游ゴシック" w:hint="eastAsia"/>
          <w:b/>
          <w:bCs/>
        </w:rPr>
        <w:t>９</w:t>
      </w:r>
    </w:p>
    <w:p w14:paraId="636E3F50" w14:textId="2E2390D5" w:rsidR="003D1A14" w:rsidRPr="005F49F6" w:rsidRDefault="009310ED" w:rsidP="005F49F6">
      <w:pPr>
        <w:rPr>
          <w:rFonts w:ascii="游ゴシック" w:eastAsia="游ゴシック" w:hAnsi="游ゴシック"/>
          <w:b/>
          <w:bCs/>
        </w:rPr>
      </w:pPr>
      <w:r w:rsidRPr="005F49F6">
        <w:rPr>
          <w:rFonts w:asciiTheme="minorEastAsia" w:hAnsiTheme="minorEastAsia" w:hint="eastAsia"/>
        </w:rPr>
        <w:t>この</w:t>
      </w:r>
      <w:r w:rsidR="00ED31A3" w:rsidRPr="005F49F6">
        <w:rPr>
          <w:rFonts w:asciiTheme="minorEastAsia" w:hAnsiTheme="minorEastAsia" w:hint="eastAsia"/>
        </w:rPr>
        <w:t>章</w:t>
      </w:r>
      <w:r w:rsidRPr="005F49F6">
        <w:rPr>
          <w:rFonts w:asciiTheme="minorEastAsia" w:hAnsiTheme="minorEastAsia" w:hint="eastAsia"/>
        </w:rPr>
        <w:t>の</w:t>
      </w:r>
      <w:r w:rsidR="00873FEA" w:rsidRPr="005F49F6">
        <w:rPr>
          <w:rFonts w:asciiTheme="minorEastAsia" w:hAnsiTheme="minorEastAsia" w:hint="eastAsia"/>
        </w:rPr>
        <w:t>問い</w:t>
      </w:r>
      <w:r w:rsidRPr="005F49F6">
        <w:rPr>
          <w:rFonts w:asciiTheme="minorEastAsia" w:hAnsiTheme="minorEastAsia" w:hint="eastAsia"/>
        </w:rPr>
        <w:t>について、現時点での</w:t>
      </w:r>
      <w:r w:rsidR="002D0D84">
        <w:rPr>
          <w:rFonts w:asciiTheme="minorEastAsia" w:hAnsiTheme="minorEastAsia" w:hint="eastAsia"/>
        </w:rPr>
        <w:t>あなた</w:t>
      </w:r>
      <w:r w:rsidRPr="005F49F6">
        <w:rPr>
          <w:rFonts w:asciiTheme="minorEastAsia" w:hAnsiTheme="minorEastAsia" w:hint="eastAsia"/>
        </w:rPr>
        <w:t>の考えをまとめよう。</w:t>
      </w:r>
    </w:p>
    <w:tbl>
      <w:tblPr>
        <w:tblStyle w:val="a4"/>
        <w:tblW w:w="0" w:type="auto"/>
        <w:tblInd w:w="-5" w:type="dxa"/>
        <w:tblLook w:val="04A0" w:firstRow="1" w:lastRow="0" w:firstColumn="1" w:lastColumn="0" w:noHBand="0" w:noVBand="1"/>
      </w:tblPr>
      <w:tblGrid>
        <w:gridCol w:w="10199"/>
      </w:tblGrid>
      <w:tr w:rsidR="003D1A14" w14:paraId="762B6423" w14:textId="77777777" w:rsidTr="003D1A14">
        <w:tc>
          <w:tcPr>
            <w:tcW w:w="10199" w:type="dxa"/>
          </w:tcPr>
          <w:p w14:paraId="0F0A5FD0" w14:textId="6146C833" w:rsidR="003D1A14" w:rsidRPr="001C67A5" w:rsidRDefault="003D1A14" w:rsidP="003D1A14">
            <w:pPr>
              <w:pStyle w:val="a3"/>
              <w:ind w:leftChars="0" w:left="0"/>
            </w:pPr>
            <w:bookmarkStart w:id="0" w:name="_Hlk155347850"/>
          </w:p>
          <w:p w14:paraId="4D164FD9" w14:textId="77777777" w:rsidR="003D1A14" w:rsidRDefault="003D1A14" w:rsidP="003D1A14">
            <w:pPr>
              <w:pStyle w:val="a3"/>
              <w:ind w:leftChars="0" w:left="0"/>
            </w:pPr>
          </w:p>
          <w:p w14:paraId="502D38C2" w14:textId="77777777" w:rsidR="0077724A" w:rsidRDefault="0077724A" w:rsidP="003D1A14">
            <w:pPr>
              <w:pStyle w:val="a3"/>
              <w:ind w:leftChars="0" w:left="0"/>
            </w:pPr>
          </w:p>
          <w:p w14:paraId="2BA1B862" w14:textId="77777777" w:rsidR="00D57A91" w:rsidRDefault="00D57A91" w:rsidP="003D1A14">
            <w:pPr>
              <w:pStyle w:val="a3"/>
              <w:ind w:leftChars="0" w:left="0"/>
            </w:pPr>
          </w:p>
        </w:tc>
      </w:tr>
      <w:bookmarkEnd w:id="0"/>
    </w:tbl>
    <w:p w14:paraId="5A16909E" w14:textId="77777777" w:rsidR="003D1A14" w:rsidRPr="00D57A91" w:rsidRDefault="003D1A14" w:rsidP="003D1A14"/>
    <w:p w14:paraId="0F090B0E" w14:textId="78E36890" w:rsidR="00717E9D" w:rsidRPr="00D57A91" w:rsidRDefault="00717E9D" w:rsidP="00717E9D">
      <w:pPr>
        <w:rPr>
          <w:rFonts w:ascii="游ゴシック" w:eastAsia="游ゴシック" w:hAnsi="游ゴシック"/>
          <w:b/>
          <w:bCs/>
        </w:rPr>
      </w:pPr>
      <w:r>
        <w:rPr>
          <w:rFonts w:ascii="游ゴシック" w:eastAsia="游ゴシック" w:hAnsi="游ゴシック" w:hint="eastAsia"/>
          <w:b/>
          <w:bCs/>
        </w:rPr>
        <w:t>■</w:t>
      </w:r>
      <w:r w:rsidR="00DB3792">
        <w:rPr>
          <w:rFonts w:ascii="游ゴシック" w:eastAsia="游ゴシック" w:hAnsi="游ゴシック" w:hint="eastAsia"/>
          <w:b/>
          <w:bCs/>
        </w:rPr>
        <w:t>各見開き</w:t>
      </w:r>
      <w:r w:rsidR="003C43A7">
        <w:rPr>
          <w:rFonts w:ascii="游ゴシック" w:eastAsia="游ゴシック" w:hAnsi="游ゴシック" w:hint="eastAsia"/>
          <w:b/>
          <w:bCs/>
        </w:rPr>
        <w:t>の学習</w:t>
      </w:r>
    </w:p>
    <w:tbl>
      <w:tblPr>
        <w:tblStyle w:val="a4"/>
        <w:tblW w:w="0" w:type="auto"/>
        <w:tblLook w:val="04A0" w:firstRow="1" w:lastRow="0" w:firstColumn="1" w:lastColumn="0" w:noHBand="0" w:noVBand="1"/>
      </w:tblPr>
      <w:tblGrid>
        <w:gridCol w:w="3256"/>
        <w:gridCol w:w="2693"/>
        <w:gridCol w:w="4245"/>
      </w:tblGrid>
      <w:tr w:rsidR="00717E9D" w14:paraId="7A104C15" w14:textId="77777777" w:rsidTr="5601D798">
        <w:trPr>
          <w:cantSplit/>
        </w:trPr>
        <w:tc>
          <w:tcPr>
            <w:tcW w:w="3256" w:type="dxa"/>
            <w:shd w:val="clear" w:color="auto" w:fill="auto"/>
          </w:tcPr>
          <w:p w14:paraId="68F9C81D" w14:textId="77777777" w:rsidR="00717E9D" w:rsidRPr="00D57A91" w:rsidRDefault="00717E9D" w:rsidP="00EC38A8">
            <w:pPr>
              <w:adjustRightInd w:val="0"/>
              <w:snapToGrid w:val="0"/>
              <w:jc w:val="center"/>
              <w:rPr>
                <w:rFonts w:ascii="游ゴシック" w:eastAsia="游ゴシック" w:hAnsi="游ゴシック"/>
                <w:b/>
                <w:bCs/>
              </w:rPr>
            </w:pPr>
            <w:r w:rsidRPr="00D57A91">
              <w:rPr>
                <w:rFonts w:ascii="游ゴシック" w:eastAsia="游ゴシック" w:hAnsi="游ゴシック" w:hint="eastAsia"/>
                <w:b/>
                <w:bCs/>
              </w:rPr>
              <w:t>本時の項目と学習課題</w:t>
            </w:r>
          </w:p>
        </w:tc>
        <w:tc>
          <w:tcPr>
            <w:tcW w:w="2693" w:type="dxa"/>
            <w:shd w:val="clear" w:color="auto" w:fill="auto"/>
          </w:tcPr>
          <w:p w14:paraId="517EEAEF" w14:textId="473A075F" w:rsidR="00717E9D" w:rsidRPr="00D57A91" w:rsidRDefault="00B4799D" w:rsidP="00EC38A8">
            <w:pPr>
              <w:adjustRightInd w:val="0"/>
              <w:snapToGrid w:val="0"/>
              <w:jc w:val="center"/>
              <w:rPr>
                <w:rFonts w:ascii="游ゴシック" w:eastAsia="游ゴシック" w:hAnsi="游ゴシック"/>
                <w:b/>
                <w:bCs/>
              </w:rPr>
            </w:pPr>
            <w:r>
              <w:rPr>
                <w:rFonts w:ascii="游ゴシック" w:eastAsia="游ゴシック" w:hAnsi="游ゴシック" w:hint="eastAsia"/>
                <w:b/>
                <w:bCs/>
              </w:rPr>
              <w:t>「</w:t>
            </w:r>
            <w:r w:rsidR="008F47B7">
              <w:rPr>
                <w:rFonts w:ascii="游ゴシック" w:eastAsia="游ゴシック" w:hAnsi="游ゴシック" w:hint="eastAsia"/>
                <w:b/>
                <w:bCs/>
              </w:rPr>
              <w:t>説明</w:t>
            </w:r>
            <w:r>
              <w:rPr>
                <w:rFonts w:ascii="游ゴシック" w:eastAsia="游ゴシック" w:hAnsi="游ゴシック" w:hint="eastAsia"/>
                <w:b/>
                <w:bCs/>
              </w:rPr>
              <w:t>」の問い</w:t>
            </w:r>
          </w:p>
        </w:tc>
        <w:tc>
          <w:tcPr>
            <w:tcW w:w="4245" w:type="dxa"/>
            <w:shd w:val="clear" w:color="auto" w:fill="auto"/>
          </w:tcPr>
          <w:p w14:paraId="0D07A9F8" w14:textId="0834DE41" w:rsidR="00717E9D" w:rsidRPr="00D57A91" w:rsidRDefault="00DB3792" w:rsidP="00EC38A8">
            <w:pPr>
              <w:adjustRightInd w:val="0"/>
              <w:snapToGrid w:val="0"/>
              <w:jc w:val="center"/>
              <w:rPr>
                <w:rFonts w:ascii="游ゴシック" w:eastAsia="游ゴシック" w:hAnsi="游ゴシック"/>
                <w:b/>
                <w:bCs/>
              </w:rPr>
            </w:pPr>
            <w:r>
              <w:rPr>
                <w:rFonts w:ascii="游ゴシック" w:eastAsia="游ゴシック" w:hAnsi="游ゴシック" w:hint="eastAsia"/>
                <w:b/>
                <w:bCs/>
              </w:rPr>
              <w:t>「説明」の問いに対する</w:t>
            </w:r>
            <w:r w:rsidR="00CB23E8">
              <w:rPr>
                <w:rFonts w:ascii="游ゴシック" w:eastAsia="游ゴシック" w:hAnsi="游ゴシック" w:hint="eastAsia"/>
                <w:b/>
                <w:bCs/>
              </w:rPr>
              <w:t>あなた</w:t>
            </w:r>
            <w:r w:rsidR="00DC3868">
              <w:rPr>
                <w:rFonts w:ascii="游ゴシック" w:eastAsia="游ゴシック" w:hAnsi="游ゴシック" w:hint="eastAsia"/>
                <w:b/>
                <w:bCs/>
              </w:rPr>
              <w:t>の考え</w:t>
            </w:r>
          </w:p>
        </w:tc>
      </w:tr>
      <w:tr w:rsidR="00717E9D" w14:paraId="4E5C92B9" w14:textId="77777777" w:rsidTr="5601D798">
        <w:trPr>
          <w:cantSplit/>
        </w:trPr>
        <w:tc>
          <w:tcPr>
            <w:tcW w:w="3256" w:type="dxa"/>
          </w:tcPr>
          <w:p w14:paraId="3FE8F27B" w14:textId="125EE3E5" w:rsidR="00B92472" w:rsidRPr="00B92472" w:rsidRDefault="00B92472" w:rsidP="00B92472">
            <w:pPr>
              <w:adjustRightInd w:val="0"/>
              <w:snapToGrid w:val="0"/>
              <w:rPr>
                <w:rFonts w:ascii="游ゴシック" w:eastAsia="游ゴシック" w:hAnsi="游ゴシック"/>
                <w:b/>
                <w:bCs/>
                <w:sz w:val="18"/>
                <w:szCs w:val="20"/>
              </w:rPr>
            </w:pPr>
            <w:r>
              <w:rPr>
                <w:rFonts w:ascii="游ゴシック" w:eastAsia="游ゴシック" w:hAnsi="游ゴシック" w:hint="eastAsia"/>
                <w:b/>
                <w:bCs/>
                <w:sz w:val="18"/>
                <w:szCs w:val="20"/>
              </w:rPr>
              <w:t>p</w:t>
            </w:r>
            <w:r>
              <w:rPr>
                <w:rFonts w:ascii="游ゴシック" w:eastAsia="游ゴシック" w:hAnsi="游ゴシック"/>
                <w:b/>
                <w:bCs/>
                <w:sz w:val="18"/>
                <w:szCs w:val="20"/>
              </w:rPr>
              <w:t>.</w:t>
            </w:r>
            <w:r w:rsidR="009E533A">
              <w:rPr>
                <w:rFonts w:ascii="游ゴシック" w:eastAsia="游ゴシック" w:hAnsi="游ゴシック" w:hint="eastAsia"/>
                <w:b/>
                <w:bCs/>
                <w:sz w:val="18"/>
                <w:szCs w:val="20"/>
              </w:rPr>
              <w:t>26</w:t>
            </w:r>
            <w:r w:rsidR="000135F8">
              <w:rPr>
                <w:rFonts w:ascii="游ゴシック" w:eastAsia="游ゴシック" w:hAnsi="游ゴシック"/>
                <w:b/>
                <w:bCs/>
                <w:sz w:val="18"/>
                <w:szCs w:val="20"/>
              </w:rPr>
              <w:t>-</w:t>
            </w:r>
            <w:r w:rsidR="009E533A">
              <w:rPr>
                <w:rFonts w:ascii="游ゴシック" w:eastAsia="游ゴシック" w:hAnsi="游ゴシック" w:hint="eastAsia"/>
                <w:b/>
                <w:bCs/>
                <w:sz w:val="18"/>
                <w:szCs w:val="20"/>
              </w:rPr>
              <w:t>27</w:t>
            </w:r>
          </w:p>
          <w:p w14:paraId="679B23B2" w14:textId="7E8D415B" w:rsidR="00717E9D" w:rsidRDefault="00C351E4" w:rsidP="00C351E4">
            <w:pPr>
              <w:pStyle w:val="a3"/>
              <w:numPr>
                <w:ilvl w:val="0"/>
                <w:numId w:val="2"/>
              </w:numPr>
              <w:adjustRightInd w:val="0"/>
              <w:snapToGrid w:val="0"/>
              <w:ind w:leftChars="0"/>
              <w:rPr>
                <w:rFonts w:ascii="游ゴシック" w:eastAsia="游ゴシック" w:hAnsi="游ゴシック"/>
                <w:b/>
                <w:bCs/>
                <w:sz w:val="18"/>
                <w:szCs w:val="20"/>
              </w:rPr>
            </w:pPr>
            <w:r w:rsidRPr="00C351E4">
              <w:rPr>
                <w:rFonts w:ascii="游ゴシック" w:eastAsia="游ゴシック" w:hAnsi="游ゴシック" w:hint="eastAsia"/>
                <w:b/>
                <w:bCs/>
                <w:sz w:val="18"/>
                <w:szCs w:val="20"/>
              </w:rPr>
              <w:t>よりよく生きるためのヒント</w:t>
            </w:r>
          </w:p>
          <w:p w14:paraId="342DB486" w14:textId="77777777" w:rsidR="00EF63FE" w:rsidRPr="00C351E4" w:rsidRDefault="00EF63FE" w:rsidP="00EF63FE">
            <w:pPr>
              <w:pStyle w:val="a3"/>
              <w:adjustRightInd w:val="0"/>
              <w:snapToGrid w:val="0"/>
              <w:ind w:leftChars="0" w:left="396"/>
              <w:rPr>
                <w:rFonts w:ascii="游ゴシック" w:eastAsia="游ゴシック" w:hAnsi="游ゴシック"/>
                <w:b/>
                <w:bCs/>
                <w:sz w:val="18"/>
                <w:szCs w:val="20"/>
              </w:rPr>
            </w:pPr>
          </w:p>
          <w:p w14:paraId="45B54213" w14:textId="0EAFC5D8" w:rsidR="00717E9D" w:rsidRPr="004D688D" w:rsidRDefault="00C2008C" w:rsidP="00EC38A8">
            <w:pPr>
              <w:adjustRightInd w:val="0"/>
              <w:snapToGrid w:val="0"/>
              <w:ind w:leftChars="100" w:left="210"/>
              <w:rPr>
                <w:rFonts w:ascii="游ゴシック" w:eastAsia="游ゴシック" w:hAnsi="游ゴシック"/>
                <w:sz w:val="18"/>
                <w:szCs w:val="20"/>
              </w:rPr>
            </w:pPr>
            <w:r w:rsidRPr="004D688D">
              <w:rPr>
                <w:rFonts w:ascii="游ゴシック" w:eastAsia="游ゴシック" w:hAnsi="游ゴシック" w:hint="eastAsia"/>
                <w:sz w:val="18"/>
                <w:szCs w:val="20"/>
              </w:rPr>
              <w:t>私たちは、</w:t>
            </w:r>
            <w:r w:rsidR="009B3C14">
              <w:rPr>
                <w:rFonts w:ascii="游ゴシック" w:eastAsia="游ゴシック" w:hAnsi="游ゴシック" w:hint="eastAsia"/>
                <w:sz w:val="18"/>
                <w:szCs w:val="20"/>
              </w:rPr>
              <w:t>実社会の課題</w:t>
            </w:r>
            <w:r w:rsidR="00526693" w:rsidRPr="004D688D">
              <w:rPr>
                <w:rFonts w:ascii="游ゴシック" w:eastAsia="游ゴシック" w:hAnsi="游ゴシック" w:hint="eastAsia"/>
                <w:sz w:val="18"/>
                <w:szCs w:val="20"/>
              </w:rPr>
              <w:t>とどのように向き合えばよい</w:t>
            </w:r>
            <w:r w:rsidR="00F651AA">
              <w:rPr>
                <w:rFonts w:ascii="游ゴシック" w:eastAsia="游ゴシック" w:hAnsi="游ゴシック" w:hint="eastAsia"/>
                <w:sz w:val="18"/>
                <w:szCs w:val="20"/>
              </w:rPr>
              <w:t>の</w:t>
            </w:r>
            <w:r w:rsidR="00526693" w:rsidRPr="004D688D">
              <w:rPr>
                <w:rFonts w:ascii="游ゴシック" w:eastAsia="游ゴシック" w:hAnsi="游ゴシック" w:hint="eastAsia"/>
                <w:sz w:val="18"/>
                <w:szCs w:val="20"/>
              </w:rPr>
              <w:t>だろうか。</w:t>
            </w:r>
          </w:p>
          <w:p w14:paraId="0E904F7E" w14:textId="77777777" w:rsidR="00717E9D" w:rsidRPr="00234950" w:rsidRDefault="00717E9D" w:rsidP="00EF63FE">
            <w:pPr>
              <w:adjustRightInd w:val="0"/>
              <w:snapToGrid w:val="0"/>
              <w:rPr>
                <w:rFonts w:ascii="游ゴシック" w:eastAsia="游ゴシック" w:hAnsi="游ゴシック"/>
                <w:b/>
                <w:bCs/>
                <w:sz w:val="18"/>
                <w:szCs w:val="20"/>
              </w:rPr>
            </w:pPr>
          </w:p>
        </w:tc>
        <w:tc>
          <w:tcPr>
            <w:tcW w:w="2693" w:type="dxa"/>
          </w:tcPr>
          <w:p w14:paraId="5146537D" w14:textId="248D6189" w:rsidR="00717E9D" w:rsidRPr="00EF51A0" w:rsidRDefault="00420C84" w:rsidP="00EC38A8">
            <w:pPr>
              <w:adjustRightInd w:val="0"/>
              <w:snapToGrid w:val="0"/>
            </w:pPr>
            <w:r w:rsidRPr="00420C84">
              <w:rPr>
                <w:rFonts w:ascii="游ゴシック" w:eastAsia="游ゴシック" w:hAnsi="游ゴシック" w:hint="eastAsia"/>
                <w:sz w:val="18"/>
                <w:szCs w:val="20"/>
              </w:rPr>
              <w:t>本文で扱われている実社会の課題から関心のあるものを一つ取り上げ、その理由を説明しよう。</w:t>
            </w:r>
          </w:p>
        </w:tc>
        <w:tc>
          <w:tcPr>
            <w:tcW w:w="4245" w:type="dxa"/>
          </w:tcPr>
          <w:p w14:paraId="11FDBD87" w14:textId="77777777" w:rsidR="00717E9D" w:rsidRDefault="00717E9D" w:rsidP="00EC38A8">
            <w:pPr>
              <w:adjustRightInd w:val="0"/>
              <w:snapToGrid w:val="0"/>
            </w:pPr>
          </w:p>
        </w:tc>
      </w:tr>
      <w:tr w:rsidR="00717E9D" w14:paraId="0A6E244A" w14:textId="77777777" w:rsidTr="5601D798">
        <w:trPr>
          <w:cantSplit/>
        </w:trPr>
        <w:tc>
          <w:tcPr>
            <w:tcW w:w="3256" w:type="dxa"/>
          </w:tcPr>
          <w:p w14:paraId="379B1CC8" w14:textId="3858C141" w:rsidR="000135F8" w:rsidRPr="000135F8" w:rsidRDefault="000135F8" w:rsidP="000135F8">
            <w:pPr>
              <w:adjustRightInd w:val="0"/>
              <w:snapToGrid w:val="0"/>
              <w:rPr>
                <w:rFonts w:ascii="游ゴシック" w:eastAsia="游ゴシック" w:hAnsi="游ゴシック"/>
                <w:b/>
                <w:bCs/>
                <w:sz w:val="18"/>
                <w:szCs w:val="20"/>
              </w:rPr>
            </w:pPr>
            <w:r>
              <w:rPr>
                <w:rFonts w:ascii="游ゴシック" w:eastAsia="游ゴシック" w:hAnsi="游ゴシック" w:hint="eastAsia"/>
                <w:b/>
                <w:bCs/>
                <w:sz w:val="18"/>
                <w:szCs w:val="20"/>
              </w:rPr>
              <w:t>p</w:t>
            </w:r>
            <w:r>
              <w:rPr>
                <w:rFonts w:ascii="游ゴシック" w:eastAsia="游ゴシック" w:hAnsi="游ゴシック"/>
                <w:b/>
                <w:bCs/>
                <w:sz w:val="18"/>
                <w:szCs w:val="20"/>
              </w:rPr>
              <w:t>.</w:t>
            </w:r>
            <w:r w:rsidR="00FD1FDB">
              <w:rPr>
                <w:rFonts w:ascii="游ゴシック" w:eastAsia="游ゴシック" w:hAnsi="游ゴシック" w:hint="eastAsia"/>
                <w:b/>
                <w:bCs/>
                <w:sz w:val="18"/>
                <w:szCs w:val="20"/>
              </w:rPr>
              <w:t>28</w:t>
            </w:r>
            <w:r>
              <w:rPr>
                <w:rFonts w:ascii="游ゴシック" w:eastAsia="游ゴシック" w:hAnsi="游ゴシック"/>
                <w:b/>
                <w:bCs/>
                <w:sz w:val="18"/>
                <w:szCs w:val="20"/>
              </w:rPr>
              <w:t>-</w:t>
            </w:r>
            <w:r w:rsidR="00FD1FDB">
              <w:rPr>
                <w:rFonts w:ascii="游ゴシック" w:eastAsia="游ゴシック" w:hAnsi="游ゴシック" w:hint="eastAsia"/>
                <w:b/>
                <w:bCs/>
                <w:sz w:val="18"/>
                <w:szCs w:val="20"/>
              </w:rPr>
              <w:t>29</w:t>
            </w:r>
          </w:p>
          <w:p w14:paraId="5075A344" w14:textId="68F9B1A5" w:rsidR="00717E9D" w:rsidRPr="00D57A91" w:rsidRDefault="0057377F" w:rsidP="00EC38A8">
            <w:pPr>
              <w:pStyle w:val="a3"/>
              <w:numPr>
                <w:ilvl w:val="0"/>
                <w:numId w:val="2"/>
              </w:numPr>
              <w:adjustRightInd w:val="0"/>
              <w:snapToGrid w:val="0"/>
              <w:ind w:leftChars="0"/>
              <w:rPr>
                <w:rFonts w:ascii="游ゴシック" w:eastAsia="游ゴシック" w:hAnsi="游ゴシック"/>
                <w:b/>
                <w:bCs/>
                <w:sz w:val="18"/>
                <w:szCs w:val="20"/>
              </w:rPr>
            </w:pPr>
            <w:r>
              <w:rPr>
                <w:rFonts w:ascii="游ゴシック" w:eastAsia="游ゴシック" w:hAnsi="游ゴシック" w:hint="eastAsia"/>
                <w:b/>
                <w:bCs/>
                <w:sz w:val="18"/>
                <w:szCs w:val="20"/>
              </w:rPr>
              <w:t>幸福と正義の考え方</w:t>
            </w:r>
          </w:p>
          <w:p w14:paraId="4C053C4C" w14:textId="77777777" w:rsidR="00717E9D" w:rsidRPr="00D57A91" w:rsidRDefault="00717E9D" w:rsidP="00EC38A8">
            <w:pPr>
              <w:adjustRightInd w:val="0"/>
              <w:snapToGrid w:val="0"/>
              <w:rPr>
                <w:rFonts w:ascii="游ゴシック" w:eastAsia="游ゴシック" w:hAnsi="游ゴシック"/>
                <w:b/>
                <w:bCs/>
                <w:sz w:val="18"/>
                <w:szCs w:val="20"/>
              </w:rPr>
            </w:pPr>
          </w:p>
          <w:p w14:paraId="3D0DC063" w14:textId="40FB73A5" w:rsidR="00717E9D" w:rsidRDefault="009C316F" w:rsidP="00EC38A8">
            <w:pPr>
              <w:adjustRightInd w:val="0"/>
              <w:snapToGrid w:val="0"/>
              <w:ind w:leftChars="100" w:left="210"/>
              <w:rPr>
                <w:rFonts w:ascii="游ゴシック" w:eastAsia="游ゴシック" w:hAnsi="游ゴシック"/>
                <w:sz w:val="18"/>
                <w:szCs w:val="20"/>
              </w:rPr>
            </w:pPr>
            <w:r>
              <w:rPr>
                <w:rFonts w:ascii="游ゴシック" w:eastAsia="游ゴシック" w:hAnsi="游ゴシック" w:hint="eastAsia"/>
                <w:sz w:val="18"/>
                <w:szCs w:val="20"/>
              </w:rPr>
              <w:t>私たちは、よりよく生きるために、幸福や正義をどのように実現していけばよいの</w:t>
            </w:r>
            <w:r w:rsidR="00DC14B9" w:rsidRPr="00DC14B9">
              <w:rPr>
                <w:rFonts w:ascii="游ゴシック" w:eastAsia="游ゴシック" w:hAnsi="游ゴシック" w:hint="eastAsia"/>
                <w:sz w:val="18"/>
                <w:szCs w:val="20"/>
              </w:rPr>
              <w:t>だろうか。</w:t>
            </w:r>
          </w:p>
          <w:p w14:paraId="102F2D33" w14:textId="21C5FB9A" w:rsidR="00DC14B9" w:rsidRPr="00D57A91" w:rsidRDefault="00DC14B9" w:rsidP="00EC38A8">
            <w:pPr>
              <w:adjustRightInd w:val="0"/>
              <w:snapToGrid w:val="0"/>
              <w:ind w:leftChars="100" w:left="210"/>
              <w:rPr>
                <w:rFonts w:ascii="游ゴシック" w:eastAsia="游ゴシック" w:hAnsi="游ゴシック"/>
                <w:b/>
                <w:bCs/>
                <w:sz w:val="18"/>
                <w:szCs w:val="20"/>
              </w:rPr>
            </w:pPr>
          </w:p>
        </w:tc>
        <w:tc>
          <w:tcPr>
            <w:tcW w:w="2693" w:type="dxa"/>
          </w:tcPr>
          <w:p w14:paraId="7CE5BA37" w14:textId="2D75A858" w:rsidR="00717E9D" w:rsidRDefault="00FD1FDB" w:rsidP="00EC38A8">
            <w:pPr>
              <w:adjustRightInd w:val="0"/>
              <w:snapToGrid w:val="0"/>
            </w:pPr>
            <w:r w:rsidRPr="00FD1FDB">
              <w:rPr>
                <w:rFonts w:ascii="游ゴシック" w:eastAsia="游ゴシック" w:hAnsi="游ゴシック" w:hint="eastAsia"/>
                <w:sz w:val="18"/>
                <w:szCs w:val="20"/>
              </w:rPr>
              <w:t>「自分の幸福より社会の幸福を優先すべき」という意見に対するあなたの考えを説明しよう。</w:t>
            </w:r>
          </w:p>
        </w:tc>
        <w:tc>
          <w:tcPr>
            <w:tcW w:w="4245" w:type="dxa"/>
          </w:tcPr>
          <w:p w14:paraId="1425D522" w14:textId="77777777" w:rsidR="00717E9D" w:rsidRDefault="00717E9D" w:rsidP="00EC38A8">
            <w:pPr>
              <w:adjustRightInd w:val="0"/>
              <w:snapToGrid w:val="0"/>
            </w:pPr>
          </w:p>
        </w:tc>
      </w:tr>
      <w:tr w:rsidR="00717E9D" w14:paraId="25D445A4" w14:textId="77777777" w:rsidTr="5601D798">
        <w:trPr>
          <w:cantSplit/>
        </w:trPr>
        <w:tc>
          <w:tcPr>
            <w:tcW w:w="3256" w:type="dxa"/>
          </w:tcPr>
          <w:p w14:paraId="77979202" w14:textId="34AFE34A" w:rsidR="004A566F" w:rsidRPr="000135F8" w:rsidRDefault="004A566F" w:rsidP="004A566F">
            <w:pPr>
              <w:adjustRightInd w:val="0"/>
              <w:snapToGrid w:val="0"/>
              <w:rPr>
                <w:rFonts w:ascii="游ゴシック" w:eastAsia="游ゴシック" w:hAnsi="游ゴシック"/>
                <w:b/>
                <w:bCs/>
                <w:sz w:val="18"/>
                <w:szCs w:val="20"/>
              </w:rPr>
            </w:pPr>
            <w:r>
              <w:rPr>
                <w:rFonts w:ascii="游ゴシック" w:eastAsia="游ゴシック" w:hAnsi="游ゴシック" w:hint="eastAsia"/>
                <w:b/>
                <w:bCs/>
                <w:sz w:val="18"/>
                <w:szCs w:val="20"/>
              </w:rPr>
              <w:t>p</w:t>
            </w:r>
            <w:r>
              <w:rPr>
                <w:rFonts w:ascii="游ゴシック" w:eastAsia="游ゴシック" w:hAnsi="游ゴシック"/>
                <w:b/>
                <w:bCs/>
                <w:sz w:val="18"/>
                <w:szCs w:val="20"/>
              </w:rPr>
              <w:t>.</w:t>
            </w:r>
            <w:r w:rsidR="00C87D84">
              <w:rPr>
                <w:rFonts w:ascii="游ゴシック" w:eastAsia="游ゴシック" w:hAnsi="游ゴシック" w:hint="eastAsia"/>
                <w:b/>
                <w:bCs/>
                <w:sz w:val="18"/>
                <w:szCs w:val="20"/>
              </w:rPr>
              <w:t>30</w:t>
            </w:r>
            <w:r>
              <w:rPr>
                <w:rFonts w:ascii="游ゴシック" w:eastAsia="游ゴシック" w:hAnsi="游ゴシック"/>
                <w:b/>
                <w:bCs/>
                <w:sz w:val="18"/>
                <w:szCs w:val="20"/>
              </w:rPr>
              <w:t>-</w:t>
            </w:r>
            <w:r w:rsidR="00C87D84">
              <w:rPr>
                <w:rFonts w:ascii="游ゴシック" w:eastAsia="游ゴシック" w:hAnsi="游ゴシック" w:hint="eastAsia"/>
                <w:b/>
                <w:bCs/>
                <w:sz w:val="18"/>
                <w:szCs w:val="20"/>
              </w:rPr>
              <w:t>31</w:t>
            </w:r>
          </w:p>
          <w:p w14:paraId="204A1A8B" w14:textId="5C1D0090" w:rsidR="004A566F" w:rsidRDefault="00C87D84" w:rsidP="00C87D84">
            <w:pPr>
              <w:pStyle w:val="a3"/>
              <w:numPr>
                <w:ilvl w:val="0"/>
                <w:numId w:val="2"/>
              </w:numPr>
              <w:adjustRightInd w:val="0"/>
              <w:snapToGrid w:val="0"/>
              <w:ind w:leftChars="0"/>
              <w:rPr>
                <w:rFonts w:ascii="游ゴシック" w:eastAsia="游ゴシック" w:hAnsi="游ゴシック"/>
                <w:b/>
                <w:bCs/>
                <w:sz w:val="18"/>
                <w:szCs w:val="20"/>
              </w:rPr>
            </w:pPr>
            <w:r w:rsidRPr="00C87D84">
              <w:rPr>
                <w:rFonts w:ascii="游ゴシック" w:eastAsia="游ゴシック" w:hAnsi="游ゴシック" w:hint="eastAsia"/>
                <w:b/>
                <w:bCs/>
                <w:sz w:val="18"/>
                <w:szCs w:val="20"/>
              </w:rPr>
              <w:t>動機と結果の考え方</w:t>
            </w:r>
          </w:p>
          <w:p w14:paraId="5B34E913" w14:textId="77777777" w:rsidR="00C87D84" w:rsidRPr="00C87D84" w:rsidRDefault="00C87D84" w:rsidP="00F862EC">
            <w:pPr>
              <w:pStyle w:val="a3"/>
              <w:adjustRightInd w:val="0"/>
              <w:snapToGrid w:val="0"/>
              <w:ind w:leftChars="0" w:left="396"/>
              <w:rPr>
                <w:rFonts w:ascii="游ゴシック" w:eastAsia="游ゴシック" w:hAnsi="游ゴシック"/>
                <w:b/>
                <w:bCs/>
                <w:sz w:val="18"/>
                <w:szCs w:val="20"/>
              </w:rPr>
            </w:pPr>
          </w:p>
          <w:p w14:paraId="3483F17F" w14:textId="77777777" w:rsidR="00717E9D" w:rsidRDefault="009E7CF8" w:rsidP="00EC38A8">
            <w:pPr>
              <w:adjustRightInd w:val="0"/>
              <w:snapToGrid w:val="0"/>
              <w:ind w:leftChars="100" w:left="210"/>
              <w:rPr>
                <w:rFonts w:ascii="游ゴシック" w:eastAsia="游ゴシック" w:hAnsi="游ゴシック"/>
                <w:sz w:val="18"/>
                <w:szCs w:val="20"/>
              </w:rPr>
            </w:pPr>
            <w:r w:rsidRPr="009E7CF8">
              <w:rPr>
                <w:rFonts w:ascii="游ゴシック" w:eastAsia="游ゴシック" w:hAnsi="游ゴシック" w:hint="eastAsia"/>
                <w:sz w:val="18"/>
                <w:szCs w:val="20"/>
              </w:rPr>
              <w:t>私たちは、公共的な空間をよりよくしていくために、どのような判断基準で行動すればよいのだろうか。</w:t>
            </w:r>
          </w:p>
          <w:p w14:paraId="69304BB5" w14:textId="49DD0009" w:rsidR="009E7CF8" w:rsidRPr="004B75E9" w:rsidRDefault="009E7CF8" w:rsidP="00EC38A8">
            <w:pPr>
              <w:adjustRightInd w:val="0"/>
              <w:snapToGrid w:val="0"/>
              <w:ind w:leftChars="100" w:left="210"/>
              <w:rPr>
                <w:rFonts w:ascii="游ゴシック" w:eastAsia="游ゴシック" w:hAnsi="游ゴシック"/>
                <w:b/>
                <w:bCs/>
                <w:sz w:val="18"/>
                <w:szCs w:val="20"/>
              </w:rPr>
            </w:pPr>
          </w:p>
        </w:tc>
        <w:tc>
          <w:tcPr>
            <w:tcW w:w="2693" w:type="dxa"/>
          </w:tcPr>
          <w:p w14:paraId="7CD559EF" w14:textId="075B5DCC" w:rsidR="00717E9D" w:rsidRDefault="00CD199D" w:rsidP="00EC38A8">
            <w:pPr>
              <w:adjustRightInd w:val="0"/>
              <w:snapToGrid w:val="0"/>
            </w:pPr>
            <w:r w:rsidRPr="00CD199D">
              <w:rPr>
                <w:rFonts w:ascii="游ゴシック" w:eastAsia="游ゴシック" w:hAnsi="游ゴシック" w:hint="eastAsia"/>
                <w:sz w:val="18"/>
                <w:szCs w:val="20"/>
              </w:rPr>
              <w:t>感情が数値化され</w:t>
            </w:r>
            <w:r w:rsidR="00E20375">
              <w:rPr>
                <w:rFonts w:ascii="游ゴシック" w:eastAsia="游ゴシック" w:hAnsi="游ゴシック" w:hint="eastAsia"/>
                <w:sz w:val="18"/>
                <w:szCs w:val="20"/>
              </w:rPr>
              <w:t>、</w:t>
            </w:r>
            <w:r w:rsidRPr="00CD199D">
              <w:rPr>
                <w:rFonts w:ascii="游ゴシック" w:eastAsia="游ゴシック" w:hAnsi="游ゴシック"/>
                <w:sz w:val="18"/>
                <w:szCs w:val="20"/>
              </w:rPr>
              <w:t>AIによって常に「最大多数の最大幸福」が提示される社会の実現を望むか、あなたの考えを説明しよう。</w:t>
            </w:r>
          </w:p>
        </w:tc>
        <w:tc>
          <w:tcPr>
            <w:tcW w:w="4245" w:type="dxa"/>
          </w:tcPr>
          <w:p w14:paraId="1FE81758" w14:textId="77777777" w:rsidR="00717E9D" w:rsidRDefault="00717E9D" w:rsidP="00EC38A8">
            <w:pPr>
              <w:adjustRightInd w:val="0"/>
              <w:snapToGrid w:val="0"/>
            </w:pPr>
          </w:p>
        </w:tc>
      </w:tr>
      <w:tr w:rsidR="00717E9D" w14:paraId="02C5BD45" w14:textId="77777777" w:rsidTr="5601D798">
        <w:trPr>
          <w:cantSplit/>
        </w:trPr>
        <w:tc>
          <w:tcPr>
            <w:tcW w:w="3256" w:type="dxa"/>
          </w:tcPr>
          <w:p w14:paraId="39325096" w14:textId="3B1B033F" w:rsidR="004A566F" w:rsidRPr="000135F8" w:rsidRDefault="004A566F" w:rsidP="004A566F">
            <w:pPr>
              <w:adjustRightInd w:val="0"/>
              <w:snapToGrid w:val="0"/>
              <w:rPr>
                <w:rFonts w:ascii="游ゴシック" w:eastAsia="游ゴシック" w:hAnsi="游ゴシック"/>
                <w:b/>
                <w:bCs/>
                <w:sz w:val="18"/>
                <w:szCs w:val="20"/>
              </w:rPr>
            </w:pPr>
            <w:r>
              <w:rPr>
                <w:rFonts w:ascii="游ゴシック" w:eastAsia="游ゴシック" w:hAnsi="游ゴシック" w:hint="eastAsia"/>
                <w:b/>
                <w:bCs/>
                <w:sz w:val="18"/>
                <w:szCs w:val="20"/>
              </w:rPr>
              <w:t>p</w:t>
            </w:r>
            <w:r>
              <w:rPr>
                <w:rFonts w:ascii="游ゴシック" w:eastAsia="游ゴシック" w:hAnsi="游ゴシック"/>
                <w:b/>
                <w:bCs/>
                <w:sz w:val="18"/>
                <w:szCs w:val="20"/>
              </w:rPr>
              <w:t>.</w:t>
            </w:r>
            <w:r w:rsidR="00826DB4">
              <w:rPr>
                <w:rFonts w:ascii="游ゴシック" w:eastAsia="游ゴシック" w:hAnsi="游ゴシック" w:hint="eastAsia"/>
                <w:b/>
                <w:bCs/>
                <w:sz w:val="18"/>
                <w:szCs w:val="20"/>
              </w:rPr>
              <w:t>32</w:t>
            </w:r>
            <w:r>
              <w:rPr>
                <w:rFonts w:ascii="游ゴシック" w:eastAsia="游ゴシック" w:hAnsi="游ゴシック"/>
                <w:b/>
                <w:bCs/>
                <w:sz w:val="18"/>
                <w:szCs w:val="20"/>
              </w:rPr>
              <w:t>-</w:t>
            </w:r>
            <w:r w:rsidR="00826DB4">
              <w:rPr>
                <w:rFonts w:ascii="游ゴシック" w:eastAsia="游ゴシック" w:hAnsi="游ゴシック" w:hint="eastAsia"/>
                <w:b/>
                <w:bCs/>
                <w:sz w:val="18"/>
                <w:szCs w:val="20"/>
              </w:rPr>
              <w:t>33</w:t>
            </w:r>
          </w:p>
          <w:p w14:paraId="6F462D19" w14:textId="7B9FB277" w:rsidR="004A566F" w:rsidRDefault="00826DB4" w:rsidP="00826DB4">
            <w:pPr>
              <w:pStyle w:val="a3"/>
              <w:numPr>
                <w:ilvl w:val="0"/>
                <w:numId w:val="2"/>
              </w:numPr>
              <w:adjustRightInd w:val="0"/>
              <w:snapToGrid w:val="0"/>
              <w:ind w:leftChars="0"/>
              <w:rPr>
                <w:rFonts w:ascii="游ゴシック" w:eastAsia="游ゴシック" w:hAnsi="游ゴシック"/>
                <w:b/>
                <w:bCs/>
                <w:sz w:val="18"/>
                <w:szCs w:val="18"/>
              </w:rPr>
            </w:pPr>
            <w:r w:rsidRPr="5601D798">
              <w:rPr>
                <w:rFonts w:ascii="游ゴシック" w:eastAsia="游ゴシック" w:hAnsi="游ゴシック"/>
                <w:b/>
                <w:bCs/>
                <w:sz w:val="18"/>
                <w:szCs w:val="18"/>
              </w:rPr>
              <w:t>他者と</w:t>
            </w:r>
            <w:r w:rsidR="00347C52">
              <w:rPr>
                <w:rFonts w:ascii="游ゴシック" w:eastAsia="游ゴシック" w:hAnsi="游ゴシック" w:hint="eastAsia"/>
                <w:b/>
                <w:bCs/>
                <w:sz w:val="18"/>
                <w:szCs w:val="18"/>
              </w:rPr>
              <w:t>共</w:t>
            </w:r>
            <w:r w:rsidRPr="5601D798">
              <w:rPr>
                <w:rFonts w:ascii="游ゴシック" w:eastAsia="游ゴシック" w:hAnsi="游ゴシック"/>
                <w:b/>
                <w:bCs/>
                <w:sz w:val="18"/>
                <w:szCs w:val="18"/>
              </w:rPr>
              <w:t>に生きる倫理</w:t>
            </w:r>
          </w:p>
          <w:p w14:paraId="676F24B3" w14:textId="77777777" w:rsidR="00826DB4" w:rsidRPr="00826DB4" w:rsidRDefault="00826DB4" w:rsidP="00826DB4">
            <w:pPr>
              <w:pStyle w:val="a3"/>
              <w:adjustRightInd w:val="0"/>
              <w:snapToGrid w:val="0"/>
              <w:ind w:leftChars="0" w:left="396"/>
              <w:rPr>
                <w:rFonts w:ascii="游ゴシック" w:eastAsia="游ゴシック" w:hAnsi="游ゴシック"/>
                <w:b/>
                <w:bCs/>
                <w:sz w:val="18"/>
                <w:szCs w:val="20"/>
              </w:rPr>
            </w:pPr>
          </w:p>
          <w:p w14:paraId="7D1245D2" w14:textId="22E39BFF" w:rsidR="00FC32AF" w:rsidRPr="004A566F" w:rsidRDefault="00F862EC" w:rsidP="00EC38A8">
            <w:pPr>
              <w:adjustRightInd w:val="0"/>
              <w:snapToGrid w:val="0"/>
              <w:ind w:leftChars="100" w:left="210"/>
              <w:rPr>
                <w:rFonts w:ascii="游ゴシック" w:eastAsia="游ゴシック" w:hAnsi="游ゴシック"/>
                <w:b/>
                <w:bCs/>
                <w:sz w:val="18"/>
                <w:szCs w:val="20"/>
              </w:rPr>
            </w:pPr>
            <w:r w:rsidRPr="00F862EC">
              <w:rPr>
                <w:rFonts w:ascii="游ゴシック" w:eastAsia="游ゴシック" w:hAnsi="游ゴシック" w:hint="eastAsia"/>
                <w:sz w:val="18"/>
                <w:szCs w:val="20"/>
              </w:rPr>
              <w:t>私たちは、格差</w:t>
            </w:r>
            <w:r w:rsidR="007F25F4">
              <w:rPr>
                <w:rFonts w:ascii="游ゴシック" w:eastAsia="游ゴシック" w:hAnsi="游ゴシック" w:hint="eastAsia"/>
                <w:sz w:val="18"/>
                <w:szCs w:val="20"/>
              </w:rPr>
              <w:t>を是正しよりよい社会をつくるうえで、どのようなことを</w:t>
            </w:r>
            <w:r w:rsidR="00C53EF3">
              <w:rPr>
                <w:rFonts w:ascii="游ゴシック" w:eastAsia="游ゴシック" w:hAnsi="游ゴシック" w:hint="eastAsia"/>
                <w:sz w:val="18"/>
                <w:szCs w:val="20"/>
              </w:rPr>
              <w:t>意識すればよい</w:t>
            </w:r>
            <w:r w:rsidRPr="00F862EC">
              <w:rPr>
                <w:rFonts w:ascii="游ゴシック" w:eastAsia="游ゴシック" w:hAnsi="游ゴシック" w:hint="eastAsia"/>
                <w:sz w:val="18"/>
                <w:szCs w:val="20"/>
              </w:rPr>
              <w:t>のだろうか。</w:t>
            </w:r>
          </w:p>
          <w:p w14:paraId="1B4BEB32" w14:textId="77777777" w:rsidR="00717E9D" w:rsidRPr="00D57A91" w:rsidRDefault="00717E9D" w:rsidP="00EC38A8">
            <w:pPr>
              <w:adjustRightInd w:val="0"/>
              <w:snapToGrid w:val="0"/>
              <w:ind w:leftChars="100" w:left="210"/>
              <w:rPr>
                <w:rFonts w:ascii="游ゴシック" w:eastAsia="游ゴシック" w:hAnsi="游ゴシック"/>
                <w:b/>
                <w:bCs/>
                <w:sz w:val="18"/>
                <w:szCs w:val="20"/>
              </w:rPr>
            </w:pPr>
          </w:p>
        </w:tc>
        <w:tc>
          <w:tcPr>
            <w:tcW w:w="2693" w:type="dxa"/>
          </w:tcPr>
          <w:p w14:paraId="4A8A93A3" w14:textId="32CB3F07" w:rsidR="00717E9D" w:rsidRDefault="00B643F3" w:rsidP="00EC38A8">
            <w:pPr>
              <w:adjustRightInd w:val="0"/>
              <w:snapToGrid w:val="0"/>
            </w:pPr>
            <w:r>
              <w:rPr>
                <w:rFonts w:ascii="游ゴシック" w:eastAsia="游ゴシック" w:hAnsi="游ゴシック" w:hint="eastAsia"/>
                <w:sz w:val="18"/>
                <w:szCs w:val="20"/>
              </w:rPr>
              <w:t>発展途上国にはどのような支援が適切か、ケイパビリティの視点を踏まえて</w:t>
            </w:r>
            <w:r w:rsidR="00F862EC" w:rsidRPr="00F862EC">
              <w:rPr>
                <w:rFonts w:ascii="游ゴシック" w:eastAsia="游ゴシック" w:hAnsi="游ゴシック" w:hint="eastAsia"/>
                <w:sz w:val="18"/>
                <w:szCs w:val="20"/>
              </w:rPr>
              <w:t>説明しよう。</w:t>
            </w:r>
          </w:p>
        </w:tc>
        <w:tc>
          <w:tcPr>
            <w:tcW w:w="4245" w:type="dxa"/>
          </w:tcPr>
          <w:p w14:paraId="414EB014" w14:textId="77777777" w:rsidR="00717E9D" w:rsidRDefault="00717E9D" w:rsidP="00EC38A8">
            <w:pPr>
              <w:adjustRightInd w:val="0"/>
              <w:snapToGrid w:val="0"/>
            </w:pPr>
          </w:p>
        </w:tc>
      </w:tr>
    </w:tbl>
    <w:p w14:paraId="401C7FF0" w14:textId="77777777" w:rsidR="00DC1BB4" w:rsidRDefault="00DC1BB4" w:rsidP="00717E9D">
      <w:pPr>
        <w:pStyle w:val="Default"/>
        <w:snapToGrid w:val="0"/>
        <w:rPr>
          <w:rFonts w:ascii="游ゴシック" w:eastAsia="游ゴシック" w:hAnsi="游ゴシック"/>
          <w:b/>
          <w:bCs/>
          <w:sz w:val="21"/>
          <w:szCs w:val="21"/>
        </w:rPr>
      </w:pPr>
      <w:r>
        <w:rPr>
          <w:rFonts w:ascii="游ゴシック" w:eastAsia="游ゴシック" w:hAnsi="游ゴシック"/>
          <w:b/>
          <w:bCs/>
          <w:sz w:val="21"/>
          <w:szCs w:val="21"/>
        </w:rPr>
        <w:br w:type="page"/>
      </w:r>
    </w:p>
    <w:p w14:paraId="6BBCCB29" w14:textId="654173CC" w:rsidR="00717E9D" w:rsidRPr="00204430" w:rsidRDefault="00FD3C8E" w:rsidP="00717E9D">
      <w:pPr>
        <w:pStyle w:val="Default"/>
        <w:snapToGrid w:val="0"/>
        <w:rPr>
          <w:rFonts w:ascii="游ゴシック" w:eastAsia="游ゴシック" w:hAnsi="游ゴシック"/>
          <w:b/>
          <w:bCs/>
          <w:sz w:val="21"/>
          <w:szCs w:val="21"/>
        </w:rPr>
      </w:pPr>
      <w:r>
        <w:rPr>
          <w:rFonts w:hint="eastAsia"/>
          <w:noProof/>
        </w:rPr>
        <w:lastRenderedPageBreak/>
        <mc:AlternateContent>
          <mc:Choice Requires="wps">
            <w:drawing>
              <wp:anchor distT="0" distB="0" distL="114300" distR="114300" simplePos="0" relativeHeight="251671552" behindDoc="0" locked="0" layoutInCell="1" allowOverlap="1" wp14:anchorId="1B044515" wp14:editId="44C3F83C">
                <wp:simplePos x="0" y="0"/>
                <wp:positionH relativeFrom="column">
                  <wp:posOffset>-152400</wp:posOffset>
                </wp:positionH>
                <wp:positionV relativeFrom="paragraph">
                  <wp:posOffset>-428625</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69B515E7" w14:textId="77777777" w:rsidR="00FD3C8E" w:rsidRDefault="00FD3C8E" w:rsidP="00FD3C8E">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44515" id="_x0000_s1030" type="#_x0000_t202" style="position:absolute;margin-left:-12pt;margin-top:-33.75pt;width:531pt;height:3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" filled="f" stroked="f" strokeweight=".5pt">
                <v:textbox>
                  <w:txbxContent>
                    <w:p w14:paraId="69B515E7" w14:textId="77777777" w:rsidR="00FD3C8E" w:rsidRDefault="00FD3C8E" w:rsidP="00FD3C8E">
                      <w:pPr>
                        <w:jc w:val="right"/>
                      </w:pPr>
                      <w:r w:rsidRPr="00F94AB5">
                        <w:rPr>
                          <w:rFonts w:hint="eastAsia"/>
                          <w:bdr w:val="single" w:sz="4" w:space="0" w:color="auto"/>
                        </w:rPr>
                        <w:t>部分サンプル</w:t>
                      </w:r>
                    </w:p>
                  </w:txbxContent>
                </v:textbox>
              </v:shape>
            </w:pict>
          </mc:Fallback>
        </mc:AlternateContent>
      </w:r>
      <w:r w:rsidR="00717E9D" w:rsidRPr="00204430">
        <w:rPr>
          <w:rFonts w:ascii="游ゴシック" w:eastAsia="游ゴシック" w:hAnsi="游ゴシック" w:hint="eastAsia"/>
          <w:b/>
          <w:bCs/>
          <w:sz w:val="21"/>
          <w:szCs w:val="21"/>
        </w:rPr>
        <w:t>■</w:t>
      </w:r>
      <w:r w:rsidR="004013F0" w:rsidRPr="00204430">
        <w:rPr>
          <w:rFonts w:ascii="游ゴシック" w:eastAsia="游ゴシック" w:hAnsi="游ゴシック" w:hint="eastAsia"/>
          <w:b/>
          <w:bCs/>
          <w:sz w:val="21"/>
          <w:szCs w:val="21"/>
        </w:rPr>
        <w:t>第</w:t>
      </w:r>
      <w:r w:rsidR="00613AED" w:rsidRPr="00204430">
        <w:rPr>
          <w:rFonts w:ascii="游ゴシック" w:eastAsia="游ゴシック" w:hAnsi="游ゴシック" w:hint="eastAsia"/>
          <w:b/>
          <w:bCs/>
          <w:sz w:val="21"/>
          <w:szCs w:val="21"/>
        </w:rPr>
        <w:t>１</w:t>
      </w:r>
      <w:r w:rsidR="004013F0" w:rsidRPr="00204430">
        <w:rPr>
          <w:rFonts w:ascii="游ゴシック" w:eastAsia="游ゴシック" w:hAnsi="游ゴシック" w:hint="eastAsia"/>
          <w:b/>
          <w:bCs/>
          <w:sz w:val="21"/>
          <w:szCs w:val="21"/>
        </w:rPr>
        <w:t>部２</w:t>
      </w:r>
      <w:r w:rsidR="00873FEA" w:rsidRPr="00204430">
        <w:rPr>
          <w:rFonts w:ascii="游ゴシック" w:eastAsia="游ゴシック" w:hAnsi="游ゴシック" w:hint="eastAsia"/>
          <w:b/>
          <w:bCs/>
          <w:sz w:val="21"/>
          <w:szCs w:val="21"/>
        </w:rPr>
        <w:t>章</w:t>
      </w:r>
      <w:r w:rsidR="00717E9D" w:rsidRPr="00204430">
        <w:rPr>
          <w:rFonts w:ascii="游ゴシック" w:eastAsia="游ゴシック" w:hAnsi="游ゴシック" w:hint="eastAsia"/>
          <w:b/>
          <w:bCs/>
          <w:sz w:val="21"/>
          <w:szCs w:val="21"/>
        </w:rPr>
        <w:t>の振り返り</w:t>
      </w:r>
      <w:r w:rsidR="00A920F4" w:rsidRPr="00204430">
        <w:rPr>
          <w:rFonts w:ascii="游ゴシック" w:eastAsia="游ゴシック" w:hAnsi="游ゴシック" w:hint="eastAsia"/>
          <w:b/>
          <w:bCs/>
          <w:sz w:val="21"/>
          <w:szCs w:val="21"/>
        </w:rPr>
        <w:t xml:space="preserve"> </w:t>
      </w:r>
      <w:r w:rsidR="009A61D8" w:rsidRPr="00204430">
        <w:rPr>
          <w:rFonts w:ascii="ＭＳ 明朝" w:eastAsia="ＭＳ 明朝" w:hAnsi="ＭＳ 明朝" w:cs="ＭＳ 明朝" w:hint="eastAsia"/>
          <w:b/>
          <w:bCs/>
          <w:sz w:val="21"/>
          <w:szCs w:val="21"/>
        </w:rPr>
        <w:t>➞</w:t>
      </w:r>
      <w:r w:rsidR="00A920F4" w:rsidRPr="00204430">
        <w:rPr>
          <w:rFonts w:ascii="游ゴシック" w:eastAsia="游ゴシック" w:hAnsi="游ゴシック"/>
          <w:b/>
          <w:bCs/>
          <w:sz w:val="21"/>
          <w:szCs w:val="21"/>
        </w:rPr>
        <w:t>p.6</w:t>
      </w:r>
      <w:r w:rsidR="004E2BA9" w:rsidRPr="00204430">
        <w:rPr>
          <w:rFonts w:ascii="游ゴシック" w:eastAsia="游ゴシック" w:hAnsi="游ゴシック" w:hint="eastAsia"/>
          <w:b/>
          <w:bCs/>
          <w:sz w:val="21"/>
          <w:szCs w:val="21"/>
        </w:rPr>
        <w:t>0</w:t>
      </w:r>
    </w:p>
    <w:p w14:paraId="1723705A" w14:textId="77777777" w:rsidR="00A538E4" w:rsidRPr="00A538E4" w:rsidRDefault="00F618A1" w:rsidP="00F618A1">
      <w:pPr>
        <w:pStyle w:val="Default"/>
        <w:snapToGrid w:val="0"/>
        <w:rPr>
          <w:rFonts w:ascii="游ゴシック" w:eastAsia="游ゴシック" w:hAnsi="游ゴシック"/>
          <w:b/>
          <w:bCs/>
          <w:sz w:val="21"/>
          <w:szCs w:val="21"/>
          <w:bdr w:val="single" w:sz="4" w:space="0" w:color="auto"/>
        </w:rPr>
      </w:pPr>
      <w:r w:rsidRPr="00A538E4">
        <w:rPr>
          <w:rFonts w:ascii="游ゴシック" w:eastAsia="游ゴシック" w:hAnsi="游ゴシック" w:hint="eastAsia"/>
          <w:b/>
          <w:bCs/>
          <w:sz w:val="21"/>
          <w:szCs w:val="21"/>
          <w:bdr w:val="single" w:sz="4" w:space="0" w:color="auto"/>
        </w:rPr>
        <w:t>知識を整理する</w:t>
      </w:r>
    </w:p>
    <w:p w14:paraId="225218F0" w14:textId="6ADA8498" w:rsidR="00F618A1" w:rsidRDefault="008C4753"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(ア)～(エ)</w:t>
      </w:r>
      <w:r w:rsidR="00F618A1">
        <w:rPr>
          <w:rFonts w:asciiTheme="minorEastAsia" w:eastAsiaTheme="minorEastAsia" w:hAnsiTheme="minorEastAsia" w:hint="eastAsia"/>
          <w:sz w:val="21"/>
          <w:szCs w:val="21"/>
        </w:rPr>
        <w:t>に適切な語句を入れよう。</w:t>
      </w:r>
    </w:p>
    <w:p w14:paraId="3107B1AC" w14:textId="77777777" w:rsidR="00D73DE9" w:rsidRDefault="00D73DE9" w:rsidP="00F618A1">
      <w:pPr>
        <w:pStyle w:val="Default"/>
        <w:snapToGrid w:val="0"/>
        <w:rPr>
          <w:rFonts w:asciiTheme="minorEastAsia" w:eastAsiaTheme="minorEastAsia" w:hAnsiTheme="minorEastAsia"/>
          <w:sz w:val="21"/>
          <w:szCs w:val="21"/>
        </w:rPr>
      </w:pPr>
    </w:p>
    <w:p w14:paraId="1A33850B" w14:textId="4A708F4F" w:rsidR="000F6EB8" w:rsidRDefault="00CD2066" w:rsidP="00F618A1">
      <w:pPr>
        <w:pStyle w:val="Default"/>
        <w:snapToGrid w:val="0"/>
        <w:rPr>
          <w:rFonts w:asciiTheme="minorEastAsia" w:eastAsiaTheme="minorEastAsia" w:hAnsiTheme="minorEastAsia"/>
          <w:noProof/>
          <w:sz w:val="21"/>
          <w:szCs w:val="21"/>
        </w:rPr>
      </w:pPr>
      <w:r w:rsidRPr="00CF287F">
        <w:rPr>
          <w:rFonts w:asciiTheme="minorEastAsia" w:eastAsiaTheme="minorEastAsia" w:hAnsiTheme="minorEastAsia"/>
          <w:noProof/>
          <w:sz w:val="21"/>
          <w:szCs w:val="21"/>
        </w:rPr>
        <w:drawing>
          <wp:inline distT="0" distB="0" distL="0" distR="0" wp14:anchorId="246A9189" wp14:editId="3E7F2A2E">
            <wp:extent cx="3093550" cy="200891"/>
            <wp:effectExtent l="0" t="0" r="0" b="8890"/>
            <wp:docPr id="1933633815"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633815" name="図 1" descr="テキスト&#10;&#10;自動的に生成された説明"/>
                    <pic:cNvPicPr/>
                  </pic:nvPicPr>
                  <pic:blipFill rotWithShape="1">
                    <a:blip r:embed="rId7"/>
                    <a:srcRect l="1108" b="93131"/>
                    <a:stretch/>
                  </pic:blipFill>
                  <pic:spPr bwMode="auto">
                    <a:xfrm>
                      <a:off x="0" y="0"/>
                      <a:ext cx="3093720" cy="200902"/>
                    </a:xfrm>
                    <a:prstGeom prst="rect">
                      <a:avLst/>
                    </a:prstGeom>
                    <a:ln>
                      <a:noFill/>
                    </a:ln>
                    <a:extLst>
                      <a:ext uri="{53640926-AAD7-44D8-BBD7-CCE9431645EC}">
                        <a14:shadowObscured xmlns:a14="http://schemas.microsoft.com/office/drawing/2010/main"/>
                      </a:ext>
                    </a:extLst>
                  </pic:spPr>
                </pic:pic>
              </a:graphicData>
            </a:graphic>
          </wp:inline>
        </w:drawing>
      </w:r>
    </w:p>
    <w:tbl>
      <w:tblPr>
        <w:tblStyle w:val="a4"/>
        <w:tblpPr w:leftFromText="142" w:rightFromText="142" w:vertAnchor="text" w:horzAnchor="page" w:tblpX="4846" w:tblpY="164"/>
        <w:tblW w:w="0" w:type="auto"/>
        <w:tblLook w:val="04A0" w:firstRow="1" w:lastRow="0" w:firstColumn="1" w:lastColumn="0" w:noHBand="0" w:noVBand="1"/>
      </w:tblPr>
      <w:tblGrid>
        <w:gridCol w:w="2405"/>
        <w:gridCol w:w="2699"/>
      </w:tblGrid>
      <w:tr w:rsidR="00DF0885" w14:paraId="7B475E7C" w14:textId="77777777" w:rsidTr="00DF0885">
        <w:trPr>
          <w:trHeight w:val="841"/>
        </w:trPr>
        <w:tc>
          <w:tcPr>
            <w:tcW w:w="2405" w:type="dxa"/>
          </w:tcPr>
          <w:p w14:paraId="012CD7E5" w14:textId="77777777" w:rsidR="00DF0885" w:rsidRDefault="00DF0885" w:rsidP="00DF0885">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ア</w:t>
            </w:r>
          </w:p>
          <w:p w14:paraId="30632C1B" w14:textId="1B010007" w:rsidR="00DF0885" w:rsidRPr="00B15A23" w:rsidRDefault="00DF0885" w:rsidP="00DF0885">
            <w:pPr>
              <w:pStyle w:val="Default"/>
              <w:snapToGrid w:val="0"/>
              <w:rPr>
                <w:rFonts w:ascii="游ゴシック" w:eastAsia="游ゴシック" w:hAnsi="游ゴシック"/>
                <w:b/>
                <w:bCs/>
                <w:sz w:val="21"/>
                <w:szCs w:val="21"/>
              </w:rPr>
            </w:pPr>
          </w:p>
        </w:tc>
        <w:tc>
          <w:tcPr>
            <w:tcW w:w="2699" w:type="dxa"/>
          </w:tcPr>
          <w:p w14:paraId="18C9A2FB" w14:textId="77777777" w:rsidR="00DF0885" w:rsidRDefault="00DF0885" w:rsidP="00DF0885">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イ</w:t>
            </w:r>
          </w:p>
          <w:p w14:paraId="679FDF53" w14:textId="4BC86536" w:rsidR="00B15A23" w:rsidRDefault="00B15A23" w:rsidP="00DF0885">
            <w:pPr>
              <w:pStyle w:val="Default"/>
              <w:snapToGrid w:val="0"/>
              <w:rPr>
                <w:rFonts w:asciiTheme="minorEastAsia" w:eastAsiaTheme="minorEastAsia" w:hAnsiTheme="minorEastAsia"/>
                <w:sz w:val="21"/>
                <w:szCs w:val="21"/>
              </w:rPr>
            </w:pPr>
          </w:p>
        </w:tc>
      </w:tr>
      <w:tr w:rsidR="00DF0885" w14:paraId="0E2EA87B" w14:textId="77777777" w:rsidTr="00DF0885">
        <w:trPr>
          <w:trHeight w:val="842"/>
        </w:trPr>
        <w:tc>
          <w:tcPr>
            <w:tcW w:w="2405" w:type="dxa"/>
          </w:tcPr>
          <w:p w14:paraId="7C00AFC8" w14:textId="77777777" w:rsidR="00DF0885" w:rsidRDefault="00DF0885" w:rsidP="00DF0885">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ウ</w:t>
            </w:r>
          </w:p>
          <w:p w14:paraId="41648BDC" w14:textId="731D18D7" w:rsidR="00DF0885" w:rsidRDefault="00DF0885" w:rsidP="00DF0885">
            <w:pPr>
              <w:pStyle w:val="Default"/>
              <w:snapToGrid w:val="0"/>
              <w:rPr>
                <w:rFonts w:asciiTheme="minorEastAsia" w:eastAsiaTheme="minorEastAsia" w:hAnsiTheme="minorEastAsia"/>
                <w:sz w:val="21"/>
                <w:szCs w:val="21"/>
              </w:rPr>
            </w:pPr>
          </w:p>
        </w:tc>
        <w:tc>
          <w:tcPr>
            <w:tcW w:w="2699" w:type="dxa"/>
          </w:tcPr>
          <w:p w14:paraId="0F7C864E" w14:textId="77777777" w:rsidR="00DF0885" w:rsidRDefault="00DF0885" w:rsidP="00DF0885">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エ</w:t>
            </w:r>
          </w:p>
          <w:p w14:paraId="495648AB" w14:textId="75EA127E" w:rsidR="00B15A23" w:rsidRDefault="00B15A23" w:rsidP="00DF0885">
            <w:pPr>
              <w:pStyle w:val="Default"/>
              <w:snapToGrid w:val="0"/>
              <w:rPr>
                <w:rFonts w:asciiTheme="minorEastAsia" w:eastAsiaTheme="minorEastAsia" w:hAnsiTheme="minorEastAsia"/>
                <w:sz w:val="21"/>
                <w:szCs w:val="21"/>
              </w:rPr>
            </w:pPr>
          </w:p>
        </w:tc>
      </w:tr>
    </w:tbl>
    <w:p w14:paraId="45803759" w14:textId="73C93DA5" w:rsidR="00A63D8A" w:rsidRDefault="00DF0885" w:rsidP="00F618A1">
      <w:pPr>
        <w:pStyle w:val="Default"/>
        <w:snapToGrid w:val="0"/>
        <w:rPr>
          <w:rFonts w:asciiTheme="minorEastAsia" w:eastAsiaTheme="minorEastAsia" w:hAnsiTheme="minorEastAsia"/>
          <w:sz w:val="21"/>
          <w:szCs w:val="21"/>
        </w:rPr>
      </w:pPr>
      <w:r w:rsidRPr="00CD2066">
        <w:rPr>
          <w:rFonts w:asciiTheme="minorEastAsia" w:eastAsiaTheme="minorEastAsia" w:hAnsiTheme="minorEastAsia"/>
          <w:noProof/>
          <w:sz w:val="21"/>
          <w:szCs w:val="21"/>
        </w:rPr>
        <w:drawing>
          <wp:anchor distT="0" distB="0" distL="114300" distR="114300" simplePos="0" relativeHeight="251661312" behindDoc="1" locked="0" layoutInCell="1" allowOverlap="1" wp14:anchorId="1E41B7CA" wp14:editId="31733840">
            <wp:simplePos x="0" y="0"/>
            <wp:positionH relativeFrom="column">
              <wp:posOffset>246380</wp:posOffset>
            </wp:positionH>
            <wp:positionV relativeFrom="paragraph">
              <wp:posOffset>78740</wp:posOffset>
            </wp:positionV>
            <wp:extent cx="1939290" cy="2602230"/>
            <wp:effectExtent l="0" t="0" r="3810" b="7620"/>
            <wp:wrapSquare wrapText="bothSides"/>
            <wp:docPr id="780320090" name="図 1" descr="テキスト,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320090" name="図 1" descr="テキスト, 手紙&#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1939290" cy="2602230"/>
                    </a:xfrm>
                    <a:prstGeom prst="rect">
                      <a:avLst/>
                    </a:prstGeom>
                  </pic:spPr>
                </pic:pic>
              </a:graphicData>
            </a:graphic>
            <wp14:sizeRelH relativeFrom="margin">
              <wp14:pctWidth>0</wp14:pctWidth>
            </wp14:sizeRelH>
            <wp14:sizeRelV relativeFrom="margin">
              <wp14:pctHeight>0</wp14:pctHeight>
            </wp14:sizeRelV>
          </wp:anchor>
        </w:drawing>
      </w:r>
      <w:r w:rsidR="00B179B0" w:rsidRPr="00F867D1">
        <w:rPr>
          <w:rFonts w:asciiTheme="minorEastAsia" w:eastAsiaTheme="minorEastAsia" w:hAnsiTheme="minorEastAsia"/>
          <w:noProof/>
          <w:sz w:val="21"/>
          <w:szCs w:val="21"/>
        </w:rPr>
        <w:drawing>
          <wp:anchor distT="0" distB="0" distL="114300" distR="114300" simplePos="0" relativeHeight="251662336" behindDoc="1" locked="0" layoutInCell="1" allowOverlap="1" wp14:anchorId="20A264D2" wp14:editId="414B2B24">
            <wp:simplePos x="0" y="0"/>
            <wp:positionH relativeFrom="column">
              <wp:posOffset>15875</wp:posOffset>
            </wp:positionH>
            <wp:positionV relativeFrom="paragraph">
              <wp:posOffset>77470</wp:posOffset>
            </wp:positionV>
            <wp:extent cx="254000" cy="2625725"/>
            <wp:effectExtent l="0" t="0" r="0" b="3175"/>
            <wp:wrapTight wrapText="bothSides">
              <wp:wrapPolygon edited="0">
                <wp:start x="0" y="0"/>
                <wp:lineTo x="0" y="21469"/>
                <wp:lineTo x="19440" y="21469"/>
                <wp:lineTo x="19440" y="0"/>
                <wp:lineTo x="0" y="0"/>
              </wp:wrapPolygon>
            </wp:wrapTight>
            <wp:docPr id="4284357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435737" name=""/>
                    <pic:cNvPicPr/>
                  </pic:nvPicPr>
                  <pic:blipFill>
                    <a:blip r:embed="rId9">
                      <a:extLst>
                        <a:ext uri="{28A0092B-C50C-407E-A947-70E740481C1C}">
                          <a14:useLocalDpi xmlns:a14="http://schemas.microsoft.com/office/drawing/2010/main" val="0"/>
                        </a:ext>
                      </a:extLst>
                    </a:blip>
                    <a:stretch>
                      <a:fillRect/>
                    </a:stretch>
                  </pic:blipFill>
                  <pic:spPr>
                    <a:xfrm>
                      <a:off x="0" y="0"/>
                      <a:ext cx="254000" cy="2625725"/>
                    </a:xfrm>
                    <a:prstGeom prst="rect">
                      <a:avLst/>
                    </a:prstGeom>
                  </pic:spPr>
                </pic:pic>
              </a:graphicData>
            </a:graphic>
            <wp14:sizeRelH relativeFrom="margin">
              <wp14:pctWidth>0</wp14:pctWidth>
            </wp14:sizeRelH>
            <wp14:sizeRelV relativeFrom="margin">
              <wp14:pctHeight>0</wp14:pctHeight>
            </wp14:sizeRelV>
          </wp:anchor>
        </w:drawing>
      </w:r>
    </w:p>
    <w:p w14:paraId="349490B9" w14:textId="2C41CFAF" w:rsidR="00FA51BB" w:rsidRDefault="00FA51BB" w:rsidP="00DF0885">
      <w:pPr>
        <w:pStyle w:val="Default"/>
        <w:snapToGrid w:val="0"/>
        <w:rPr>
          <w:rFonts w:asciiTheme="minorEastAsia" w:eastAsiaTheme="minorEastAsia" w:hAnsiTheme="minorEastAsia"/>
          <w:sz w:val="21"/>
          <w:szCs w:val="21"/>
        </w:rPr>
      </w:pPr>
    </w:p>
    <w:p w14:paraId="7F133EF7"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25C0A6CC"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21EEF061"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1B4973F2"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38EA5CE8"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680D89EE"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1A1DFDBB"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6C9B68D9"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5541EE1A"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1F28BEDA"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08765702"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0FCB0492" w14:textId="792E8377" w:rsidR="00A27DD5" w:rsidRPr="00A538E4" w:rsidRDefault="00D82B8C" w:rsidP="00F618A1">
      <w:pPr>
        <w:pStyle w:val="Default"/>
        <w:snapToGrid w:val="0"/>
        <w:rPr>
          <w:rFonts w:ascii="游ゴシック" w:eastAsia="游ゴシック" w:hAnsi="游ゴシック"/>
          <w:b/>
          <w:bCs/>
          <w:sz w:val="21"/>
          <w:szCs w:val="21"/>
          <w:bdr w:val="single" w:sz="4" w:space="0" w:color="auto"/>
        </w:rPr>
      </w:pPr>
      <w:r w:rsidRPr="00A538E4">
        <w:rPr>
          <w:rFonts w:ascii="游ゴシック" w:eastAsia="游ゴシック" w:hAnsi="游ゴシック" w:hint="eastAsia"/>
          <w:b/>
          <w:bCs/>
          <w:sz w:val="21"/>
          <w:szCs w:val="21"/>
          <w:bdr w:val="single" w:sz="4" w:space="0" w:color="auto"/>
        </w:rPr>
        <w:t>問いを</w:t>
      </w:r>
      <w:r w:rsidR="00A27DD5">
        <w:rPr>
          <w:rFonts w:ascii="游ゴシック" w:eastAsia="游ゴシック" w:hAnsi="游ゴシック" w:hint="eastAsia"/>
          <w:b/>
          <w:bCs/>
          <w:sz w:val="21"/>
          <w:szCs w:val="21"/>
          <w:bdr w:val="single" w:sz="4" w:space="0" w:color="auto"/>
        </w:rPr>
        <w:t>考える</w:t>
      </w:r>
    </w:p>
    <w:p w14:paraId="6084BF99" w14:textId="39378DC0" w:rsidR="00307E35" w:rsidRDefault="00F52AB9"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｢部活動において、引退のかかった試合や大会では、実力にかかわらず年長者が優先的に出場すべきだ</w:t>
      </w:r>
      <w:r w:rsidR="005E6EB5">
        <w:rPr>
          <w:rFonts w:asciiTheme="minorEastAsia" w:eastAsiaTheme="minorEastAsia" w:hAnsiTheme="minorEastAsia" w:hint="eastAsia"/>
          <w:sz w:val="21"/>
          <w:szCs w:val="21"/>
        </w:rPr>
        <w:t>｣という意見への賛否とその理由を、</w:t>
      </w:r>
    </w:p>
    <w:p w14:paraId="0B683E26" w14:textId="490A176D" w:rsidR="00307E35" w:rsidRDefault="00307E35"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・行為の動機となる公正などの義務を重視する考え方</w:t>
      </w:r>
    </w:p>
    <w:p w14:paraId="0CA1910D" w14:textId="16A82811" w:rsidR="00661078" w:rsidRDefault="00661078"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・行為の結果である個人や社会全体の幸福を重視する考え方</w:t>
      </w:r>
    </w:p>
    <w:p w14:paraId="12C47B03" w14:textId="70813F38" w:rsidR="00D908E2" w:rsidRPr="00D908E2" w:rsidRDefault="00661078"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の二つの視点から考えよう</w:t>
      </w:r>
      <w:r w:rsidR="00D82B8C">
        <w:rPr>
          <w:rFonts w:asciiTheme="minorEastAsia" w:eastAsiaTheme="minorEastAsia" w:hAnsiTheme="minorEastAsia" w:hint="eastAsia"/>
          <w:sz w:val="21"/>
          <w:szCs w:val="21"/>
        </w:rPr>
        <w:t>。</w:t>
      </w:r>
    </w:p>
    <w:tbl>
      <w:tblPr>
        <w:tblStyle w:val="a4"/>
        <w:tblW w:w="0" w:type="auto"/>
        <w:tblInd w:w="-5" w:type="dxa"/>
        <w:tblLook w:val="04A0" w:firstRow="1" w:lastRow="0" w:firstColumn="1" w:lastColumn="0" w:noHBand="0" w:noVBand="1"/>
      </w:tblPr>
      <w:tblGrid>
        <w:gridCol w:w="5099"/>
        <w:gridCol w:w="5100"/>
      </w:tblGrid>
      <w:tr w:rsidR="00F13EC7" w:rsidRPr="00176B6C" w14:paraId="0442C44A" w14:textId="77777777" w:rsidTr="00DA1C07">
        <w:trPr>
          <w:trHeight w:val="487"/>
        </w:trPr>
        <w:tc>
          <w:tcPr>
            <w:tcW w:w="5099" w:type="dxa"/>
            <w:vAlign w:val="center"/>
          </w:tcPr>
          <w:p w14:paraId="2D1F8B51" w14:textId="2F0A992D" w:rsidR="00F13EC7" w:rsidRPr="00176B6C" w:rsidRDefault="00D35E74" w:rsidP="00DA1C07">
            <w:pPr>
              <w:widowControl/>
              <w:jc w:val="center"/>
              <w:rPr>
                <w:rFonts w:ascii="游ゴシック" w:eastAsia="游ゴシック" w:hAnsi="游ゴシック"/>
                <w:b/>
                <w:bCs/>
                <w:sz w:val="20"/>
                <w:szCs w:val="21"/>
              </w:rPr>
            </w:pPr>
            <w:r w:rsidRPr="00176B6C">
              <w:rPr>
                <w:rFonts w:ascii="游ゴシック" w:eastAsia="游ゴシック" w:hAnsi="游ゴシック"/>
                <w:b/>
                <w:bCs/>
                <w:sz w:val="20"/>
                <w:szCs w:val="21"/>
              </w:rPr>
              <w:t>行為の動機となる公正などの義務を重視する考え方</w:t>
            </w:r>
          </w:p>
        </w:tc>
        <w:tc>
          <w:tcPr>
            <w:tcW w:w="5100" w:type="dxa"/>
            <w:vAlign w:val="center"/>
          </w:tcPr>
          <w:p w14:paraId="40472427" w14:textId="771B8C0B" w:rsidR="00F13EC7" w:rsidRPr="00DA1C07" w:rsidRDefault="00D35E74" w:rsidP="00DA1C07">
            <w:pPr>
              <w:widowControl/>
              <w:jc w:val="center"/>
              <w:rPr>
                <w:rFonts w:ascii="游ゴシック" w:eastAsia="游ゴシック" w:hAnsi="游ゴシック"/>
                <w:b/>
                <w:bCs/>
                <w:w w:val="92"/>
                <w:sz w:val="20"/>
                <w:szCs w:val="21"/>
              </w:rPr>
            </w:pPr>
            <w:r w:rsidRPr="00DA1C07">
              <w:rPr>
                <w:rFonts w:ascii="游ゴシック" w:eastAsia="游ゴシック" w:hAnsi="游ゴシック"/>
                <w:b/>
                <w:bCs/>
                <w:w w:val="92"/>
                <w:sz w:val="20"/>
                <w:szCs w:val="21"/>
              </w:rPr>
              <w:t>行為の結果である個人や社会全体の幸福を重視する考え方</w:t>
            </w:r>
          </w:p>
        </w:tc>
      </w:tr>
      <w:tr w:rsidR="00340596" w:rsidRPr="00340596" w14:paraId="33543740" w14:textId="550ECA37" w:rsidTr="00DD5D24">
        <w:trPr>
          <w:trHeight w:val="535"/>
        </w:trPr>
        <w:tc>
          <w:tcPr>
            <w:tcW w:w="5099" w:type="dxa"/>
            <w:vAlign w:val="center"/>
          </w:tcPr>
          <w:p w14:paraId="4542EB93" w14:textId="0F094B60" w:rsidR="00340596" w:rsidRPr="00DD5D24" w:rsidRDefault="006630EC" w:rsidP="00DD5D24">
            <w:pPr>
              <w:pStyle w:val="a3"/>
              <w:ind w:leftChars="0" w:left="0"/>
              <w:jc w:val="center"/>
              <w:rPr>
                <w:rFonts w:ascii="游ゴシック" w:eastAsia="游ゴシック" w:hAnsi="游ゴシック"/>
                <w:b/>
                <w:bCs/>
              </w:rPr>
            </w:pPr>
            <w:r w:rsidRPr="00DD5D24">
              <w:rPr>
                <w:rFonts w:ascii="游ゴシック" w:eastAsia="游ゴシック" w:hAnsi="游ゴシック" w:hint="eastAsia"/>
                <w:b/>
                <w:bCs/>
              </w:rPr>
              <w:t>賛成　／　反対</w:t>
            </w:r>
          </w:p>
        </w:tc>
        <w:tc>
          <w:tcPr>
            <w:tcW w:w="5100" w:type="dxa"/>
            <w:vAlign w:val="center"/>
          </w:tcPr>
          <w:p w14:paraId="33708941" w14:textId="301CA300" w:rsidR="00340596" w:rsidRPr="00DD5D24" w:rsidRDefault="006630EC" w:rsidP="00DD5D24">
            <w:pPr>
              <w:widowControl/>
              <w:jc w:val="center"/>
              <w:rPr>
                <w:rFonts w:ascii="游ゴシック" w:eastAsia="游ゴシック" w:hAnsi="游ゴシック"/>
                <w:b/>
                <w:bCs/>
              </w:rPr>
            </w:pPr>
            <w:r w:rsidRPr="00DD5D24">
              <w:rPr>
                <w:rFonts w:ascii="游ゴシック" w:eastAsia="游ゴシック" w:hAnsi="游ゴシック" w:hint="eastAsia"/>
                <w:b/>
                <w:bCs/>
              </w:rPr>
              <w:t>賛成　／　反対</w:t>
            </w:r>
          </w:p>
        </w:tc>
      </w:tr>
      <w:tr w:rsidR="00340596" w14:paraId="7857547A" w14:textId="0E3E0D37" w:rsidTr="00232CB2">
        <w:trPr>
          <w:trHeight w:val="1986"/>
        </w:trPr>
        <w:tc>
          <w:tcPr>
            <w:tcW w:w="5099" w:type="dxa"/>
          </w:tcPr>
          <w:p w14:paraId="66F8A3E9" w14:textId="77777777" w:rsidR="00340596" w:rsidRDefault="00FA51BB" w:rsidP="004D487D">
            <w:pPr>
              <w:pStyle w:val="a3"/>
              <w:ind w:leftChars="0" w:left="0"/>
              <w:rPr>
                <w:rFonts w:ascii="游ゴシック" w:eastAsia="游ゴシック" w:hAnsi="游ゴシック"/>
                <w:b/>
                <w:bCs/>
              </w:rPr>
            </w:pPr>
            <w:r w:rsidRPr="00FA51BB">
              <w:rPr>
                <w:rFonts w:ascii="游ゴシック" w:eastAsia="游ゴシック" w:hAnsi="游ゴシック" w:hint="eastAsia"/>
                <w:b/>
                <w:bCs/>
              </w:rPr>
              <w:t>(理由)</w:t>
            </w:r>
          </w:p>
          <w:p w14:paraId="49A920AC" w14:textId="2FD474BE" w:rsidR="00F92625" w:rsidRPr="00B25179" w:rsidRDefault="00F92625" w:rsidP="004D487D">
            <w:pPr>
              <w:pStyle w:val="a3"/>
              <w:ind w:leftChars="0" w:left="0"/>
              <w:rPr>
                <w:rFonts w:ascii="游ゴシック" w:eastAsia="游ゴシック" w:hAnsi="游ゴシック"/>
                <w:b/>
                <w:bCs/>
              </w:rPr>
            </w:pPr>
          </w:p>
        </w:tc>
        <w:tc>
          <w:tcPr>
            <w:tcW w:w="5100" w:type="dxa"/>
          </w:tcPr>
          <w:p w14:paraId="0DBF970E" w14:textId="77777777" w:rsidR="00340596" w:rsidRDefault="00FA51BB" w:rsidP="004D487D">
            <w:pPr>
              <w:pStyle w:val="a3"/>
              <w:ind w:leftChars="0" w:left="0"/>
              <w:rPr>
                <w:rFonts w:ascii="游ゴシック" w:eastAsia="游ゴシック" w:hAnsi="游ゴシック"/>
                <w:b/>
                <w:bCs/>
              </w:rPr>
            </w:pPr>
            <w:r w:rsidRPr="00FA51BB">
              <w:rPr>
                <w:rFonts w:ascii="游ゴシック" w:eastAsia="游ゴシック" w:hAnsi="游ゴシック" w:hint="eastAsia"/>
                <w:b/>
                <w:bCs/>
              </w:rPr>
              <w:t>(理由)</w:t>
            </w:r>
          </w:p>
          <w:p w14:paraId="7D8DA44F" w14:textId="048F785D" w:rsidR="006C731B" w:rsidRPr="00873FEA" w:rsidRDefault="006C731B" w:rsidP="004D487D">
            <w:pPr>
              <w:pStyle w:val="a3"/>
              <w:ind w:leftChars="0" w:left="0"/>
            </w:pPr>
          </w:p>
        </w:tc>
      </w:tr>
    </w:tbl>
    <w:p w14:paraId="5624B9ED" w14:textId="77777777" w:rsidR="007F4E4C" w:rsidRDefault="007F4E4C" w:rsidP="00F618A1">
      <w:pPr>
        <w:pStyle w:val="Default"/>
        <w:snapToGrid w:val="0"/>
        <w:rPr>
          <w:rFonts w:asciiTheme="minorEastAsia" w:eastAsiaTheme="minorEastAsia" w:hAnsiTheme="minorEastAsia"/>
          <w:sz w:val="21"/>
          <w:szCs w:val="21"/>
        </w:rPr>
      </w:pPr>
    </w:p>
    <w:p w14:paraId="72761647" w14:textId="51EAFD59" w:rsidR="007F4E4C" w:rsidRPr="00A538E4" w:rsidRDefault="007F4E4C" w:rsidP="00F618A1">
      <w:pPr>
        <w:pStyle w:val="Default"/>
        <w:snapToGrid w:val="0"/>
        <w:rPr>
          <w:rFonts w:ascii="游ゴシック" w:eastAsia="游ゴシック" w:hAnsi="游ゴシック"/>
          <w:b/>
          <w:bCs/>
          <w:sz w:val="21"/>
          <w:szCs w:val="21"/>
          <w:bdr w:val="single" w:sz="4" w:space="0" w:color="auto"/>
        </w:rPr>
      </w:pPr>
      <w:r w:rsidRPr="00A538E4">
        <w:rPr>
          <w:rFonts w:ascii="游ゴシック" w:eastAsia="游ゴシック" w:hAnsi="游ゴシック" w:hint="eastAsia"/>
          <w:b/>
          <w:bCs/>
          <w:sz w:val="21"/>
          <w:szCs w:val="21"/>
          <w:bdr w:val="single" w:sz="4" w:space="0" w:color="auto"/>
        </w:rPr>
        <w:t>問いをまとめる</w:t>
      </w:r>
    </w:p>
    <w:p w14:paraId="665431EC" w14:textId="33B2D507" w:rsidR="007F4E4C" w:rsidRPr="006C1282" w:rsidRDefault="00BA08C1" w:rsidP="00F618A1">
      <w:pPr>
        <w:pStyle w:val="Default"/>
        <w:snapToGrid w:val="0"/>
        <w:rPr>
          <w:rFonts w:asciiTheme="minorEastAsia" w:eastAsiaTheme="minorEastAsia" w:hAnsiTheme="minorEastAsia"/>
          <w:w w:val="97"/>
          <w:sz w:val="21"/>
          <w:szCs w:val="21"/>
        </w:rPr>
      </w:pPr>
      <w:r w:rsidRPr="006C1282">
        <w:rPr>
          <w:rFonts w:asciiTheme="minorEastAsia" w:eastAsiaTheme="minorEastAsia" w:hAnsiTheme="minorEastAsia" w:hint="eastAsia"/>
          <w:w w:val="97"/>
          <w:sz w:val="21"/>
          <w:szCs w:val="21"/>
        </w:rPr>
        <w:t>章</w:t>
      </w:r>
      <w:r w:rsidR="007F4E4C" w:rsidRPr="006C1282">
        <w:rPr>
          <w:rFonts w:asciiTheme="minorEastAsia" w:eastAsiaTheme="minorEastAsia" w:hAnsiTheme="minorEastAsia" w:hint="eastAsia"/>
          <w:w w:val="97"/>
          <w:sz w:val="21"/>
          <w:szCs w:val="21"/>
        </w:rPr>
        <w:t>の問いに対する</w:t>
      </w:r>
      <w:r w:rsidR="00A63D8A" w:rsidRPr="006C1282">
        <w:rPr>
          <w:rFonts w:asciiTheme="minorEastAsia" w:eastAsiaTheme="minorEastAsia" w:hAnsiTheme="minorEastAsia" w:hint="eastAsia"/>
          <w:w w:val="97"/>
          <w:sz w:val="21"/>
          <w:szCs w:val="21"/>
        </w:rPr>
        <w:t>あなた</w:t>
      </w:r>
      <w:r w:rsidR="007F4E4C" w:rsidRPr="006C1282">
        <w:rPr>
          <w:rFonts w:asciiTheme="minorEastAsia" w:eastAsiaTheme="minorEastAsia" w:hAnsiTheme="minorEastAsia" w:hint="eastAsia"/>
          <w:w w:val="97"/>
          <w:sz w:val="21"/>
          <w:szCs w:val="21"/>
        </w:rPr>
        <w:t>の考えを、</w:t>
      </w:r>
      <w:r w:rsidR="009E2FCE" w:rsidRPr="006C1282">
        <w:rPr>
          <w:rFonts w:asciiTheme="minorEastAsia" w:eastAsiaTheme="minorEastAsia" w:hAnsiTheme="minorEastAsia" w:hint="eastAsia"/>
          <w:w w:val="97"/>
          <w:sz w:val="21"/>
          <w:szCs w:val="21"/>
        </w:rPr>
        <w:t>｢公正などの義務｣｢</w:t>
      </w:r>
      <w:r w:rsidR="00291B4B" w:rsidRPr="006C1282">
        <w:rPr>
          <w:rFonts w:asciiTheme="minorEastAsia" w:eastAsiaTheme="minorEastAsia" w:hAnsiTheme="minorEastAsia" w:hint="eastAsia"/>
          <w:w w:val="97"/>
          <w:sz w:val="21"/>
          <w:szCs w:val="21"/>
        </w:rPr>
        <w:t>個人や社会全体の</w:t>
      </w:r>
      <w:r w:rsidR="009E2FCE" w:rsidRPr="006C1282">
        <w:rPr>
          <w:rFonts w:asciiTheme="minorEastAsia" w:eastAsiaTheme="minorEastAsia" w:hAnsiTheme="minorEastAsia" w:hint="eastAsia"/>
          <w:w w:val="97"/>
          <w:sz w:val="21"/>
          <w:szCs w:val="21"/>
        </w:rPr>
        <w:t>幸福｣</w:t>
      </w:r>
      <w:r w:rsidR="00C03567" w:rsidRPr="006C1282">
        <w:rPr>
          <w:rFonts w:asciiTheme="minorEastAsia" w:eastAsiaTheme="minorEastAsia" w:hAnsiTheme="minorEastAsia" w:hint="eastAsia"/>
          <w:w w:val="97"/>
          <w:sz w:val="21"/>
          <w:szCs w:val="21"/>
        </w:rPr>
        <w:t>という言葉を用いてまとめよう。</w:t>
      </w:r>
    </w:p>
    <w:tbl>
      <w:tblPr>
        <w:tblStyle w:val="a4"/>
        <w:tblW w:w="0" w:type="auto"/>
        <w:tblInd w:w="-5" w:type="dxa"/>
        <w:tblLook w:val="04A0" w:firstRow="1" w:lastRow="0" w:firstColumn="1" w:lastColumn="0" w:noHBand="0" w:noVBand="1"/>
      </w:tblPr>
      <w:tblGrid>
        <w:gridCol w:w="10199"/>
      </w:tblGrid>
      <w:tr w:rsidR="00C03567" w14:paraId="5C99DB57" w14:textId="77777777" w:rsidTr="00DF5D1E">
        <w:trPr>
          <w:trHeight w:val="2085"/>
        </w:trPr>
        <w:tc>
          <w:tcPr>
            <w:tcW w:w="10199" w:type="dxa"/>
          </w:tcPr>
          <w:p w14:paraId="3AFED0B7" w14:textId="77777777" w:rsidR="00DA3BD5" w:rsidRDefault="00DA3BD5" w:rsidP="004D487D">
            <w:pPr>
              <w:pStyle w:val="a3"/>
              <w:ind w:leftChars="0" w:left="0"/>
            </w:pPr>
          </w:p>
        </w:tc>
      </w:tr>
    </w:tbl>
    <w:p w14:paraId="04CD57C8" w14:textId="31516CBE" w:rsidR="00C03567" w:rsidRDefault="00C03567" w:rsidP="00947A2A">
      <w:pPr>
        <w:pStyle w:val="Default"/>
        <w:tabs>
          <w:tab w:val="left" w:pos="3588"/>
        </w:tabs>
        <w:snapToGrid w:val="0"/>
        <w:rPr>
          <w:rFonts w:asciiTheme="minorEastAsia" w:eastAsiaTheme="minorEastAsia" w:hAnsiTheme="minorEastAsia"/>
          <w:sz w:val="21"/>
          <w:szCs w:val="21"/>
        </w:rPr>
      </w:pPr>
    </w:p>
    <w:p w14:paraId="496BF4E0" w14:textId="735A5B7A" w:rsidR="000D229A" w:rsidRDefault="00FD3C8E" w:rsidP="00947A2A">
      <w:pPr>
        <w:pStyle w:val="Default"/>
        <w:tabs>
          <w:tab w:val="left" w:pos="3588"/>
        </w:tabs>
        <w:snapToGrid w:val="0"/>
        <w:rPr>
          <w:rFonts w:asciiTheme="minorEastAsia" w:eastAsiaTheme="minorEastAsia" w:hAnsiTheme="minorEastAsia"/>
          <w:sz w:val="21"/>
          <w:szCs w:val="21"/>
        </w:rPr>
      </w:pPr>
      <w:r>
        <w:rPr>
          <w:rFonts w:hint="eastAsia"/>
          <w:noProof/>
        </w:rPr>
        <w:lastRenderedPageBreak/>
        <mc:AlternateContent>
          <mc:Choice Requires="wps">
            <w:drawing>
              <wp:anchor distT="0" distB="0" distL="114300" distR="114300" simplePos="0" relativeHeight="251673600" behindDoc="0" locked="0" layoutInCell="1" allowOverlap="1" wp14:anchorId="4F223378" wp14:editId="66006283">
                <wp:simplePos x="0" y="0"/>
                <wp:positionH relativeFrom="column">
                  <wp:posOffset>-171450</wp:posOffset>
                </wp:positionH>
                <wp:positionV relativeFrom="paragraph">
                  <wp:posOffset>-393065</wp:posOffset>
                </wp:positionV>
                <wp:extent cx="6743700" cy="428625"/>
                <wp:effectExtent l="0" t="0" r="0" b="0"/>
                <wp:wrapNone/>
                <wp:docPr id="615106493"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260C2A93" w14:textId="77777777" w:rsidR="00FD3C8E" w:rsidRDefault="00FD3C8E" w:rsidP="00FD3C8E">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23378" id="_x0000_s1031" type="#_x0000_t202" style="position:absolute;margin-left:-13.5pt;margin-top:-30.95pt;width:531pt;height:3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" filled="f" stroked="f" strokeweight=".5pt">
                <v:textbox>
                  <w:txbxContent>
                    <w:p w14:paraId="260C2A93" w14:textId="77777777" w:rsidR="00FD3C8E" w:rsidRDefault="00FD3C8E" w:rsidP="00FD3C8E">
                      <w:pPr>
                        <w:jc w:val="right"/>
                      </w:pPr>
                      <w:r w:rsidRPr="00F94AB5">
                        <w:rPr>
                          <w:rFonts w:hint="eastAsia"/>
                          <w:bdr w:val="single" w:sz="4" w:space="0" w:color="auto"/>
                        </w:rPr>
                        <w:t>部分サンプル</w:t>
                      </w:r>
                    </w:p>
                  </w:txbxContent>
                </v:textbox>
              </v:shape>
            </w:pict>
          </mc:Fallback>
        </mc:AlternateContent>
      </w:r>
    </w:p>
    <w:p w14:paraId="18150E17" w14:textId="74FA021A" w:rsidR="001C67A5" w:rsidRDefault="000D229A" w:rsidP="00947A2A">
      <w:pPr>
        <w:pStyle w:val="Default"/>
        <w:tabs>
          <w:tab w:val="left" w:pos="3588"/>
        </w:tabs>
        <w:snapToGrid w:val="0"/>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7456" behindDoc="0" locked="0" layoutInCell="1" allowOverlap="1" wp14:anchorId="6BBF1FA0" wp14:editId="2BA967D0">
                <wp:simplePos x="0" y="0"/>
                <wp:positionH relativeFrom="margin">
                  <wp:align>right</wp:align>
                </wp:positionH>
                <wp:positionV relativeFrom="paragraph">
                  <wp:posOffset>104200</wp:posOffset>
                </wp:positionV>
                <wp:extent cx="3674745" cy="1285336"/>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1285336"/>
                        </a:xfrm>
                        <a:prstGeom prst="rect">
                          <a:avLst/>
                        </a:prstGeom>
                        <a:noFill/>
                        <a:ln w="9525">
                          <a:noFill/>
                          <a:miter lim="800000"/>
                          <a:headEnd/>
                          <a:tailEnd/>
                        </a:ln>
                      </wps:spPr>
                      <wps:txbx>
                        <w:txbxContent>
                          <w:tbl>
                            <w:tblPr>
                              <w:tblW w:w="5458" w:type="dxa"/>
                              <w:tblInd w:w="-5" w:type="dxa"/>
                              <w:tblCellMar>
                                <w:top w:w="15" w:type="dxa"/>
                                <w:left w:w="99" w:type="dxa"/>
                                <w:right w:w="99" w:type="dxa"/>
                              </w:tblCellMar>
                              <w:tblLook w:val="04A0" w:firstRow="1" w:lastRow="0" w:firstColumn="1" w:lastColumn="0" w:noHBand="0" w:noVBand="1"/>
                            </w:tblPr>
                            <w:tblGrid>
                              <w:gridCol w:w="5240"/>
                              <w:gridCol w:w="218"/>
                            </w:tblGrid>
                            <w:tr w:rsidR="00432E97" w:rsidRPr="00D11A83" w14:paraId="7254D418" w14:textId="77777777" w:rsidTr="00D902CC">
                              <w:trPr>
                                <w:gridAfter w:val="1"/>
                                <w:wAfter w:w="218" w:type="dxa"/>
                                <w:trHeight w:val="720"/>
                              </w:trPr>
                              <w:tc>
                                <w:tcPr>
                                  <w:tcW w:w="524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1DEE085" w14:textId="77777777" w:rsidR="00432E97" w:rsidRDefault="00432E97"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12EA67AB"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6BD929D6"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37725259"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36F3DFB9"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634F3FF0"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r>
                            <w:tr w:rsidR="00432E97" w:rsidRPr="00D11A83" w14:paraId="77DB0E42" w14:textId="77777777" w:rsidTr="00D902CC">
                              <w:trPr>
                                <w:trHeight w:val="640"/>
                              </w:trPr>
                              <w:tc>
                                <w:tcPr>
                                  <w:tcW w:w="5240" w:type="dxa"/>
                                  <w:vMerge/>
                                  <w:tcBorders>
                                    <w:top w:val="single" w:sz="4" w:space="0" w:color="auto"/>
                                    <w:left w:val="single" w:sz="4" w:space="0" w:color="auto"/>
                                    <w:bottom w:val="single" w:sz="4" w:space="0" w:color="000000"/>
                                    <w:right w:val="single" w:sz="4" w:space="0" w:color="000000"/>
                                  </w:tcBorders>
                                  <w:vAlign w:val="center"/>
                                  <w:hideMark/>
                                </w:tcPr>
                                <w:p w14:paraId="3B598ADD"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75311AB8"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r>
                          </w:tbl>
                          <w:p w14:paraId="0D3CEE36" w14:textId="74D48E09" w:rsidR="00432E97" w:rsidRDefault="00432E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BF1FA0" id="テキスト ボックス 2" o:spid="_x0000_s1032" type="#_x0000_t202" style="position:absolute;margin-left:238.15pt;margin-top:8.2pt;width:289.35pt;height:101.2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" filled="f" stroked="f">
                <v:textbox>
                  <w:txbxContent>
                    <w:tbl>
                      <w:tblPr>
                        <w:tblW w:w="5458" w:type="dxa"/>
                        <w:tblInd w:w="-5" w:type="dxa"/>
                        <w:tblCellMar>
                          <w:top w:w="15" w:type="dxa"/>
                          <w:left w:w="99" w:type="dxa"/>
                          <w:right w:w="99" w:type="dxa"/>
                        </w:tblCellMar>
                        <w:tblLook w:val="04A0" w:firstRow="1" w:lastRow="0" w:firstColumn="1" w:lastColumn="0" w:noHBand="0" w:noVBand="1"/>
                      </w:tblPr>
                      <w:tblGrid>
                        <w:gridCol w:w="5240"/>
                        <w:gridCol w:w="218"/>
                      </w:tblGrid>
                      <w:tr w:rsidR="00432E97" w:rsidRPr="00D11A83" w14:paraId="7254D418" w14:textId="77777777" w:rsidTr="00D902CC">
                        <w:trPr>
                          <w:gridAfter w:val="1"/>
                          <w:wAfter w:w="218" w:type="dxa"/>
                          <w:trHeight w:val="720"/>
                        </w:trPr>
                        <w:tc>
                          <w:tcPr>
                            <w:tcW w:w="524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1DEE085" w14:textId="77777777" w:rsidR="00432E97" w:rsidRDefault="00432E97"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12EA67AB"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6BD929D6"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37725259"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36F3DFB9"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634F3FF0"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r>
                      <w:tr w:rsidR="00432E97" w:rsidRPr="00D11A83" w14:paraId="77DB0E42" w14:textId="77777777" w:rsidTr="00D902CC">
                        <w:trPr>
                          <w:trHeight w:val="640"/>
                        </w:trPr>
                        <w:tc>
                          <w:tcPr>
                            <w:tcW w:w="5240" w:type="dxa"/>
                            <w:vMerge/>
                            <w:tcBorders>
                              <w:top w:val="single" w:sz="4" w:space="0" w:color="auto"/>
                              <w:left w:val="single" w:sz="4" w:space="0" w:color="auto"/>
                              <w:bottom w:val="single" w:sz="4" w:space="0" w:color="000000"/>
                              <w:right w:val="single" w:sz="4" w:space="0" w:color="000000"/>
                            </w:tcBorders>
                            <w:vAlign w:val="center"/>
                            <w:hideMark/>
                          </w:tcPr>
                          <w:p w14:paraId="3B598ADD"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75311AB8"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r>
                    </w:tbl>
                    <w:p w14:paraId="0D3CEE36" w14:textId="74D48E09" w:rsidR="00432E97" w:rsidRDefault="00432E97"/>
                  </w:txbxContent>
                </v:textbox>
                <w10:wrap anchorx="margin"/>
              </v:shape>
            </w:pict>
          </mc:Fallback>
        </mc:AlternateContent>
      </w:r>
    </w:p>
    <w:p w14:paraId="536850AE" w14:textId="19A84732" w:rsidR="00432E97" w:rsidRDefault="00432E97" w:rsidP="00947A2A">
      <w:pPr>
        <w:pStyle w:val="Default"/>
        <w:tabs>
          <w:tab w:val="left" w:pos="3588"/>
        </w:tabs>
        <w:snapToGrid w:val="0"/>
        <w:rPr>
          <w:rFonts w:asciiTheme="minorEastAsia" w:eastAsiaTheme="minorEastAsia" w:hAnsiTheme="minorEastAsia"/>
          <w:sz w:val="21"/>
          <w:szCs w:val="21"/>
        </w:rPr>
      </w:pPr>
    </w:p>
    <w:p w14:paraId="3E152D24" w14:textId="31E9E4C4" w:rsidR="001C67A5" w:rsidRPr="005C76BE" w:rsidRDefault="005C76BE" w:rsidP="00947A2A">
      <w:pPr>
        <w:pStyle w:val="Default"/>
        <w:tabs>
          <w:tab w:val="left" w:pos="3588"/>
        </w:tabs>
        <w:snapToGrid w:val="0"/>
        <w:rPr>
          <w:rFonts w:asciiTheme="minorEastAsia" w:eastAsiaTheme="minorEastAsia" w:hAnsiTheme="minorEastAsia"/>
          <w:sz w:val="20"/>
          <w:szCs w:val="20"/>
        </w:rPr>
      </w:pPr>
      <w:r w:rsidRPr="005C76BE">
        <w:rPr>
          <w:rFonts w:asciiTheme="minorEastAsia" w:eastAsiaTheme="minorEastAsia" w:hAnsiTheme="minorEastAsia" w:hint="eastAsia"/>
          <w:sz w:val="20"/>
          <w:szCs w:val="20"/>
        </w:rPr>
        <w:t>【ルーブリック評価表】をもとに自己評価しよう</w:t>
      </w:r>
    </w:p>
    <w:tbl>
      <w:tblPr>
        <w:tblpPr w:leftFromText="142" w:rightFromText="142" w:vertAnchor="page" w:horzAnchor="margin" w:tblpY="1186"/>
        <w:tblW w:w="9776" w:type="dxa"/>
        <w:tblCellMar>
          <w:left w:w="99" w:type="dxa"/>
          <w:right w:w="99" w:type="dxa"/>
        </w:tblCellMar>
        <w:tblLook w:val="04A0" w:firstRow="1" w:lastRow="0" w:firstColumn="1" w:lastColumn="0" w:noHBand="0" w:noVBand="1"/>
      </w:tblPr>
      <w:tblGrid>
        <w:gridCol w:w="1930"/>
        <w:gridCol w:w="965"/>
        <w:gridCol w:w="965"/>
        <w:gridCol w:w="965"/>
        <w:gridCol w:w="965"/>
        <w:gridCol w:w="965"/>
        <w:gridCol w:w="965"/>
        <w:gridCol w:w="2056"/>
      </w:tblGrid>
      <w:tr w:rsidR="00304147" w:rsidRPr="00416ED2" w14:paraId="01CD83E6" w14:textId="77777777" w:rsidTr="00760BC6">
        <w:trPr>
          <w:trHeight w:val="1698"/>
        </w:trPr>
        <w:tc>
          <w:tcPr>
            <w:tcW w:w="1930" w:type="dxa"/>
            <w:tcBorders>
              <w:top w:val="single" w:sz="4" w:space="0" w:color="auto"/>
              <w:left w:val="single" w:sz="4" w:space="0" w:color="auto"/>
              <w:bottom w:val="single" w:sz="4" w:space="0" w:color="auto"/>
              <w:right w:val="nil"/>
            </w:tcBorders>
            <w:shd w:val="clear" w:color="auto" w:fill="auto"/>
            <w:hideMark/>
          </w:tcPr>
          <w:p w14:paraId="3DA253F6" w14:textId="57D6A730" w:rsidR="00304147" w:rsidRPr="00416ED2" w:rsidRDefault="00304147" w:rsidP="00EA519C">
            <w:pPr>
              <w:widowControl/>
              <w:spacing w:line="360" w:lineRule="exact"/>
              <w:jc w:val="left"/>
              <w:rPr>
                <w:rFonts w:ascii="游ゴシック" w:eastAsia="游ゴシック" w:hAnsi="游ゴシック" w:cs="ＭＳ Ｐゴシック"/>
                <w:color w:val="000000"/>
                <w:kern w:val="0"/>
                <w:sz w:val="22"/>
              </w:rPr>
            </w:pPr>
            <w:r w:rsidRPr="00E704A0">
              <w:rPr>
                <w:rFonts w:ascii="游ゴシック" w:eastAsia="游ゴシック" w:hAnsi="游ゴシック" w:cs="ＭＳ Ｐゴシック" w:hint="eastAsia"/>
                <w:color w:val="000000"/>
                <w:kern w:val="0"/>
                <w:szCs w:val="21"/>
              </w:rPr>
              <w:t>この</w:t>
            </w:r>
            <w:r w:rsidR="00EA519C" w:rsidRPr="00E704A0">
              <w:rPr>
                <w:rFonts w:ascii="游ゴシック" w:eastAsia="游ゴシック" w:hAnsi="游ゴシック" w:cs="ＭＳ Ｐゴシック" w:hint="eastAsia"/>
                <w:color w:val="000000"/>
                <w:kern w:val="0"/>
                <w:szCs w:val="21"/>
              </w:rPr>
              <w:t>学習</w:t>
            </w:r>
            <w:r w:rsidRPr="00E704A0">
              <w:rPr>
                <w:rFonts w:ascii="游ゴシック" w:eastAsia="游ゴシック" w:hAnsi="游ゴシック" w:cs="ＭＳ Ｐゴシック" w:hint="eastAsia"/>
                <w:color w:val="000000"/>
                <w:kern w:val="0"/>
                <w:szCs w:val="21"/>
              </w:rPr>
              <w:t>を通じて感じたこと</w:t>
            </w:r>
          </w:p>
        </w:tc>
        <w:tc>
          <w:tcPr>
            <w:tcW w:w="965" w:type="dxa"/>
            <w:tcBorders>
              <w:top w:val="single" w:sz="4" w:space="0" w:color="auto"/>
              <w:left w:val="single" w:sz="4" w:space="0" w:color="auto"/>
              <w:bottom w:val="single" w:sz="4" w:space="0" w:color="auto"/>
              <w:right w:val="nil"/>
            </w:tcBorders>
            <w:shd w:val="clear" w:color="auto" w:fill="auto"/>
            <w:noWrap/>
            <w:vAlign w:val="center"/>
            <w:hideMark/>
          </w:tcPr>
          <w:p w14:paraId="177BD12C"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04143F6F"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17D22C84"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7502775A"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7AA9A8C2"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59BC1E6D"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20E8107E" w14:textId="6D6268C6"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r>
    </w:tbl>
    <w:tbl>
      <w:tblPr>
        <w:tblW w:w="4395" w:type="dxa"/>
        <w:tblInd w:w="-5" w:type="dxa"/>
        <w:tblCellMar>
          <w:left w:w="99" w:type="dxa"/>
          <w:right w:w="99" w:type="dxa"/>
        </w:tblCellMar>
        <w:tblLook w:val="04A0" w:firstRow="1" w:lastRow="0" w:firstColumn="1" w:lastColumn="0" w:noHBand="0" w:noVBand="1"/>
      </w:tblPr>
      <w:tblGrid>
        <w:gridCol w:w="1465"/>
        <w:gridCol w:w="1465"/>
        <w:gridCol w:w="1465"/>
      </w:tblGrid>
      <w:tr w:rsidR="00304147" w:rsidRPr="00995423" w14:paraId="5A2F926C" w14:textId="77777777" w:rsidTr="001C67A5">
        <w:trPr>
          <w:trHeight w:val="1020"/>
        </w:trPr>
        <w:tc>
          <w:tcPr>
            <w:tcW w:w="1465" w:type="dxa"/>
            <w:tcBorders>
              <w:top w:val="single" w:sz="4" w:space="0" w:color="auto"/>
              <w:left w:val="single" w:sz="4" w:space="0" w:color="auto"/>
              <w:bottom w:val="single" w:sz="4" w:space="0" w:color="auto"/>
              <w:right w:val="single" w:sz="4" w:space="0" w:color="auto"/>
            </w:tcBorders>
            <w:shd w:val="clear" w:color="auto" w:fill="auto"/>
            <w:hideMark/>
          </w:tcPr>
          <w:p w14:paraId="5D187968" w14:textId="77777777" w:rsidR="00304147" w:rsidRPr="00995423" w:rsidRDefault="00304147" w:rsidP="00D53F10">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（知・技）</w:t>
            </w:r>
            <w:r w:rsidRPr="00995423">
              <w:rPr>
                <w:rFonts w:ascii="游ゴシック" w:eastAsia="游ゴシック" w:hAnsi="游ゴシック" w:cs="ＭＳ Ｐゴシック" w:hint="eastAsia"/>
                <w:color w:val="000000"/>
                <w:kern w:val="0"/>
                <w:sz w:val="18"/>
                <w:szCs w:val="18"/>
              </w:rPr>
              <w:br/>
              <w:t>評価：</w:t>
            </w:r>
          </w:p>
        </w:tc>
        <w:tc>
          <w:tcPr>
            <w:tcW w:w="1465" w:type="dxa"/>
            <w:tcBorders>
              <w:top w:val="single" w:sz="4" w:space="0" w:color="auto"/>
              <w:left w:val="nil"/>
              <w:bottom w:val="single" w:sz="4" w:space="0" w:color="auto"/>
              <w:right w:val="single" w:sz="4" w:space="0" w:color="auto"/>
            </w:tcBorders>
            <w:shd w:val="clear" w:color="auto" w:fill="auto"/>
            <w:hideMark/>
          </w:tcPr>
          <w:p w14:paraId="0EF66FCA" w14:textId="77777777" w:rsidR="00304147" w:rsidRPr="00995423" w:rsidRDefault="00304147" w:rsidP="00D53F10">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（思・判・表）</w:t>
            </w:r>
            <w:r w:rsidRPr="00995423">
              <w:rPr>
                <w:rFonts w:ascii="游ゴシック" w:eastAsia="游ゴシック" w:hAnsi="游ゴシック" w:cs="ＭＳ Ｐゴシック" w:hint="eastAsia"/>
                <w:color w:val="000000"/>
                <w:kern w:val="0"/>
                <w:sz w:val="18"/>
                <w:szCs w:val="18"/>
              </w:rPr>
              <w:br/>
              <w:t>評価：</w:t>
            </w:r>
          </w:p>
        </w:tc>
        <w:tc>
          <w:tcPr>
            <w:tcW w:w="1465" w:type="dxa"/>
            <w:tcBorders>
              <w:top w:val="single" w:sz="4" w:space="0" w:color="auto"/>
              <w:left w:val="nil"/>
              <w:bottom w:val="single" w:sz="4" w:space="0" w:color="auto"/>
              <w:right w:val="single" w:sz="4" w:space="0" w:color="auto"/>
            </w:tcBorders>
            <w:shd w:val="clear" w:color="auto" w:fill="auto"/>
            <w:hideMark/>
          </w:tcPr>
          <w:p w14:paraId="1F2B462B" w14:textId="77777777" w:rsidR="00304147" w:rsidRPr="00995423" w:rsidRDefault="00304147" w:rsidP="00D53F10">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（主）</w:t>
            </w:r>
            <w:r w:rsidRPr="00995423">
              <w:rPr>
                <w:rFonts w:ascii="游ゴシック" w:eastAsia="游ゴシック" w:hAnsi="游ゴシック" w:cs="ＭＳ Ｐゴシック" w:hint="eastAsia"/>
                <w:color w:val="000000"/>
                <w:kern w:val="0"/>
                <w:sz w:val="18"/>
                <w:szCs w:val="18"/>
              </w:rPr>
              <w:br/>
              <w:t>評価：</w:t>
            </w:r>
          </w:p>
        </w:tc>
      </w:tr>
    </w:tbl>
    <w:p w14:paraId="772BAA3F" w14:textId="23A0F192" w:rsidR="001C67A5" w:rsidRDefault="001C67A5" w:rsidP="00304147"/>
    <w:p w14:paraId="07C6B4DC" w14:textId="77777777" w:rsidR="00304147" w:rsidRPr="00837984" w:rsidRDefault="00304147" w:rsidP="00304147">
      <w:pPr>
        <w:rPr>
          <w:rFonts w:asciiTheme="majorEastAsia" w:eastAsiaTheme="majorEastAsia" w:hAnsiTheme="majorEastAsia"/>
          <w:b/>
          <w:bCs/>
        </w:rPr>
      </w:pPr>
      <w:r w:rsidRPr="00837984">
        <w:rPr>
          <w:rFonts w:asciiTheme="majorEastAsia" w:eastAsiaTheme="majorEastAsia" w:hAnsiTheme="majorEastAsia" w:hint="eastAsia"/>
          <w:b/>
          <w:bCs/>
        </w:rPr>
        <w:t>【ルーブリック評価表】</w:t>
      </w:r>
    </w:p>
    <w:tbl>
      <w:tblPr>
        <w:tblW w:w="9713" w:type="dxa"/>
        <w:tblInd w:w="-5" w:type="dxa"/>
        <w:tblCellMar>
          <w:left w:w="99" w:type="dxa"/>
          <w:right w:w="99" w:type="dxa"/>
        </w:tblCellMar>
        <w:tblLook w:val="04A0" w:firstRow="1" w:lastRow="0" w:firstColumn="1" w:lastColumn="0" w:noHBand="0" w:noVBand="1"/>
      </w:tblPr>
      <w:tblGrid>
        <w:gridCol w:w="1129"/>
        <w:gridCol w:w="2694"/>
        <w:gridCol w:w="2840"/>
        <w:gridCol w:w="3050"/>
      </w:tblGrid>
      <w:tr w:rsidR="00304147" w:rsidRPr="001430DB" w14:paraId="715692AB" w14:textId="77777777" w:rsidTr="00D53F10">
        <w:trPr>
          <w:trHeight w:val="396"/>
        </w:trPr>
        <w:tc>
          <w:tcPr>
            <w:tcW w:w="1129"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D151FCE" w14:textId="77777777" w:rsidR="00304147" w:rsidRPr="00E704A0" w:rsidRDefault="00304147" w:rsidP="00D53F10">
            <w:pPr>
              <w:widowControl/>
              <w:jc w:val="center"/>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 xml:space="preserve">　</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14:paraId="5E721167" w14:textId="77777777" w:rsidR="00304147" w:rsidRPr="00E704A0" w:rsidRDefault="00304147" w:rsidP="00D53F10">
            <w:pPr>
              <w:widowControl/>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「知識・技能」の観点</w:t>
            </w:r>
          </w:p>
        </w:tc>
        <w:tc>
          <w:tcPr>
            <w:tcW w:w="2840" w:type="dxa"/>
            <w:tcBorders>
              <w:top w:val="single" w:sz="4" w:space="0" w:color="auto"/>
              <w:left w:val="nil"/>
              <w:bottom w:val="single" w:sz="4" w:space="0" w:color="auto"/>
              <w:right w:val="single" w:sz="4" w:space="0" w:color="auto"/>
            </w:tcBorders>
            <w:shd w:val="clear" w:color="auto" w:fill="auto"/>
            <w:noWrap/>
            <w:vAlign w:val="center"/>
            <w:hideMark/>
          </w:tcPr>
          <w:p w14:paraId="59128817"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「思考・判断・表現」の観点</w:t>
            </w:r>
          </w:p>
        </w:tc>
        <w:tc>
          <w:tcPr>
            <w:tcW w:w="3050" w:type="dxa"/>
            <w:tcBorders>
              <w:top w:val="single" w:sz="4" w:space="0" w:color="auto"/>
              <w:left w:val="nil"/>
              <w:bottom w:val="single" w:sz="4" w:space="0" w:color="auto"/>
              <w:right w:val="single" w:sz="4" w:space="0" w:color="auto"/>
            </w:tcBorders>
            <w:shd w:val="clear" w:color="auto" w:fill="auto"/>
            <w:noWrap/>
            <w:vAlign w:val="center"/>
            <w:hideMark/>
          </w:tcPr>
          <w:p w14:paraId="36FBB4DF"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「主体的に学習に取り組む態度」の観点</w:t>
            </w:r>
          </w:p>
        </w:tc>
      </w:tr>
      <w:tr w:rsidR="00304147" w:rsidRPr="001430DB" w14:paraId="5D1DA2EC" w14:textId="77777777" w:rsidTr="00D53F10">
        <w:trPr>
          <w:trHeight w:val="2330"/>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2145AB26"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十分に到達できている（Ａ）</w:t>
            </w:r>
          </w:p>
        </w:tc>
        <w:tc>
          <w:tcPr>
            <w:tcW w:w="2694" w:type="dxa"/>
            <w:tcBorders>
              <w:top w:val="single" w:sz="4" w:space="0" w:color="auto"/>
              <w:left w:val="nil"/>
              <w:bottom w:val="single" w:sz="4" w:space="0" w:color="auto"/>
              <w:right w:val="single" w:sz="4" w:space="0" w:color="auto"/>
            </w:tcBorders>
            <w:shd w:val="clear" w:color="auto" w:fill="auto"/>
            <w:hideMark/>
          </w:tcPr>
          <w:p w14:paraId="08C3A28E" w14:textId="12C7B37E" w:rsidR="00304147" w:rsidRPr="00E704A0" w:rsidRDefault="007643BC" w:rsidP="00D53F10">
            <w:pPr>
              <w:widowControl/>
              <w:spacing w:line="300" w:lineRule="exact"/>
              <w:jc w:val="left"/>
              <w:rPr>
                <w:rFonts w:ascii="游ゴシック" w:eastAsia="游ゴシック" w:hAnsi="游ゴシック" w:cs="ＭＳ Ｐゴシック"/>
                <w:color w:val="000000"/>
                <w:kern w:val="0"/>
                <w:sz w:val="20"/>
                <w:szCs w:val="20"/>
              </w:rPr>
            </w:pPr>
            <w:r w:rsidRPr="007643BC">
              <w:rPr>
                <w:rFonts w:ascii="游ゴシック" w:eastAsia="游ゴシック" w:hAnsi="游ゴシック" w:cs="ＭＳ Ｐゴシック" w:hint="eastAsia"/>
                <w:color w:val="000000"/>
                <w:kern w:val="0"/>
                <w:sz w:val="20"/>
                <w:szCs w:val="20"/>
              </w:rPr>
              <w:t>行為の動機となる公正などの義務を重視する考え方や、行為の結果である個人や社会全体の幸福を重視する考え方について理解し、現代の諸課題の解決へ向けてこれらの考え方を活用できた。</w:t>
            </w:r>
          </w:p>
        </w:tc>
        <w:tc>
          <w:tcPr>
            <w:tcW w:w="2840" w:type="dxa"/>
            <w:tcBorders>
              <w:top w:val="single" w:sz="4" w:space="0" w:color="auto"/>
              <w:left w:val="nil"/>
              <w:bottom w:val="single" w:sz="4" w:space="0" w:color="auto"/>
              <w:right w:val="single" w:sz="4" w:space="0" w:color="auto"/>
            </w:tcBorders>
            <w:shd w:val="clear" w:color="auto" w:fill="auto"/>
            <w:hideMark/>
          </w:tcPr>
          <w:p w14:paraId="543FDB94" w14:textId="6847F0B3"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倫理的価値の判断において、行為の動機となる公正などの義務を重視する考え方や、行為の結果である個人や社会全体の幸福を重視する考え方などを活用し、人間としてのあり方・生き方を多面的・多角的に考察し、みずからの考えを表現できた。</w:t>
            </w:r>
          </w:p>
        </w:tc>
        <w:tc>
          <w:tcPr>
            <w:tcW w:w="3050" w:type="dxa"/>
            <w:tcBorders>
              <w:top w:val="single" w:sz="4" w:space="0" w:color="auto"/>
              <w:left w:val="nil"/>
              <w:bottom w:val="single" w:sz="4" w:space="0" w:color="auto"/>
              <w:right w:val="single" w:sz="4" w:space="0" w:color="auto"/>
            </w:tcBorders>
            <w:shd w:val="clear" w:color="auto" w:fill="auto"/>
            <w:hideMark/>
          </w:tcPr>
          <w:p w14:paraId="30D7AD3C" w14:textId="7A154DB3"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よりよい社会の実現を視野に、現代の諸課題を主体的に解決しようとする態度を養うとともに、多面的・多角的な考察や深い理解を通して、現代社会に生きる人間としてのあり方・生き方についての自覚を身につけられた。</w:t>
            </w:r>
          </w:p>
        </w:tc>
      </w:tr>
      <w:tr w:rsidR="00304147" w:rsidRPr="001430DB" w14:paraId="10407309" w14:textId="77777777" w:rsidTr="00D53F10">
        <w:trPr>
          <w:trHeight w:val="2114"/>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5500268D"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 xml:space="preserve">一部は到達できている（Ｂ） </w:t>
            </w:r>
          </w:p>
        </w:tc>
        <w:tc>
          <w:tcPr>
            <w:tcW w:w="2694" w:type="dxa"/>
            <w:tcBorders>
              <w:top w:val="single" w:sz="4" w:space="0" w:color="auto"/>
              <w:left w:val="nil"/>
              <w:bottom w:val="single" w:sz="4" w:space="0" w:color="auto"/>
              <w:right w:val="single" w:sz="4" w:space="0" w:color="auto"/>
            </w:tcBorders>
            <w:shd w:val="clear" w:color="auto" w:fill="auto"/>
            <w:hideMark/>
          </w:tcPr>
          <w:p w14:paraId="01D3E1DE" w14:textId="6A370112" w:rsidR="00304147" w:rsidRPr="00E704A0" w:rsidRDefault="007643BC" w:rsidP="00D53F10">
            <w:pPr>
              <w:widowControl/>
              <w:spacing w:line="300" w:lineRule="exact"/>
              <w:jc w:val="left"/>
              <w:rPr>
                <w:rFonts w:ascii="游ゴシック" w:eastAsia="游ゴシック" w:hAnsi="游ゴシック" w:cs="ＭＳ Ｐゴシック"/>
                <w:color w:val="000000"/>
                <w:kern w:val="0"/>
                <w:sz w:val="20"/>
                <w:szCs w:val="20"/>
              </w:rPr>
            </w:pPr>
            <w:r w:rsidRPr="007643BC">
              <w:rPr>
                <w:rFonts w:ascii="游ゴシック" w:eastAsia="游ゴシック" w:hAnsi="游ゴシック" w:cs="ＭＳ Ｐゴシック" w:hint="eastAsia"/>
                <w:color w:val="000000"/>
                <w:kern w:val="0"/>
                <w:sz w:val="20"/>
                <w:szCs w:val="20"/>
              </w:rPr>
              <w:t>行為の動機となる公正などの義務を重視する考え方や、行為の結果である個人や社会全体の幸福を重視する考え方について理解できたが、現代の諸課題の解決へ向けてこれらの考え方の活用が不十分だった。</w:t>
            </w:r>
          </w:p>
        </w:tc>
        <w:tc>
          <w:tcPr>
            <w:tcW w:w="2840" w:type="dxa"/>
            <w:tcBorders>
              <w:top w:val="single" w:sz="4" w:space="0" w:color="auto"/>
              <w:left w:val="nil"/>
              <w:bottom w:val="single" w:sz="4" w:space="0" w:color="auto"/>
              <w:right w:val="single" w:sz="4" w:space="0" w:color="auto"/>
            </w:tcBorders>
            <w:shd w:val="clear" w:color="auto" w:fill="auto"/>
            <w:hideMark/>
          </w:tcPr>
          <w:p w14:paraId="388CB1AE" w14:textId="591C829C"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倫理的価値の判断において、行為の動機となる公正などの義務を重視する考え方や、行為の結果である個人や社会全体の幸福を重視する考え方などの活用は不十分だったが、人間としてのあり方・生き方を多面的・多角的に考察し、みずからの考えを表現しようとした。</w:t>
            </w:r>
          </w:p>
        </w:tc>
        <w:tc>
          <w:tcPr>
            <w:tcW w:w="3050" w:type="dxa"/>
            <w:tcBorders>
              <w:top w:val="single" w:sz="4" w:space="0" w:color="auto"/>
              <w:left w:val="nil"/>
              <w:bottom w:val="single" w:sz="4" w:space="0" w:color="auto"/>
              <w:right w:val="single" w:sz="4" w:space="0" w:color="auto"/>
            </w:tcBorders>
            <w:shd w:val="clear" w:color="auto" w:fill="auto"/>
            <w:hideMark/>
          </w:tcPr>
          <w:p w14:paraId="08892440" w14:textId="13275C72"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よりよい社会の実現を視野に、現代の諸課題を主体的に解決しようとする態度や現代社会に生きる人間としてのあり方・生き方についての自覚を身につけようとした。</w:t>
            </w:r>
          </w:p>
        </w:tc>
      </w:tr>
      <w:tr w:rsidR="00304147" w:rsidRPr="00E07582" w14:paraId="6F3112D8" w14:textId="77777777" w:rsidTr="00D53F10">
        <w:trPr>
          <w:trHeight w:val="1982"/>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1389D433"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到達に努力を要する（Ｃ）</w:t>
            </w:r>
          </w:p>
        </w:tc>
        <w:tc>
          <w:tcPr>
            <w:tcW w:w="2694" w:type="dxa"/>
            <w:tcBorders>
              <w:top w:val="single" w:sz="4" w:space="0" w:color="auto"/>
              <w:left w:val="nil"/>
              <w:bottom w:val="single" w:sz="4" w:space="0" w:color="auto"/>
              <w:right w:val="single" w:sz="4" w:space="0" w:color="auto"/>
            </w:tcBorders>
            <w:shd w:val="clear" w:color="auto" w:fill="auto"/>
            <w:hideMark/>
          </w:tcPr>
          <w:p w14:paraId="299E5749" w14:textId="3C0C99BE" w:rsidR="00304147" w:rsidRPr="00E704A0" w:rsidRDefault="007643BC" w:rsidP="00D53F10">
            <w:pPr>
              <w:widowControl/>
              <w:spacing w:line="300" w:lineRule="exact"/>
              <w:jc w:val="left"/>
              <w:rPr>
                <w:rFonts w:ascii="游ゴシック" w:eastAsia="游ゴシック" w:hAnsi="游ゴシック" w:cs="ＭＳ Ｐゴシック"/>
                <w:color w:val="000000"/>
                <w:kern w:val="0"/>
                <w:sz w:val="20"/>
                <w:szCs w:val="20"/>
              </w:rPr>
            </w:pPr>
            <w:r w:rsidRPr="007643BC">
              <w:rPr>
                <w:rFonts w:ascii="游ゴシック" w:eastAsia="游ゴシック" w:hAnsi="游ゴシック" w:cs="ＭＳ Ｐゴシック" w:hint="eastAsia"/>
                <w:color w:val="000000"/>
                <w:kern w:val="0"/>
                <w:sz w:val="20"/>
                <w:szCs w:val="20"/>
              </w:rPr>
              <w:t>行為の動機となる公正などの義務を重視する考え方や、行為の結果である個人や社会全体の幸福を重視する考え方についての理解が不十分だった。</w:t>
            </w:r>
          </w:p>
        </w:tc>
        <w:tc>
          <w:tcPr>
            <w:tcW w:w="2840" w:type="dxa"/>
            <w:tcBorders>
              <w:top w:val="single" w:sz="4" w:space="0" w:color="auto"/>
              <w:left w:val="nil"/>
              <w:bottom w:val="single" w:sz="4" w:space="0" w:color="auto"/>
              <w:right w:val="single" w:sz="4" w:space="0" w:color="auto"/>
            </w:tcBorders>
            <w:shd w:val="clear" w:color="auto" w:fill="auto"/>
            <w:hideMark/>
          </w:tcPr>
          <w:p w14:paraId="3A874C2F" w14:textId="6AE47013"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倫理的価値の判断において、行為の動機となる公正などの義務を重視する考え方や、行為の結果である個人や社会全体の幸福を重視する考え方などの活用が不十分であり、一面的な考察や表現しかできなかった。</w:t>
            </w:r>
          </w:p>
        </w:tc>
        <w:tc>
          <w:tcPr>
            <w:tcW w:w="3050" w:type="dxa"/>
            <w:tcBorders>
              <w:top w:val="single" w:sz="4" w:space="0" w:color="auto"/>
              <w:left w:val="nil"/>
              <w:bottom w:val="single" w:sz="4" w:space="0" w:color="auto"/>
              <w:right w:val="single" w:sz="4" w:space="0" w:color="auto"/>
            </w:tcBorders>
            <w:shd w:val="clear" w:color="auto" w:fill="auto"/>
            <w:hideMark/>
          </w:tcPr>
          <w:p w14:paraId="7382778B" w14:textId="59CDFB8E"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よりよい社会の実現を視野に、現代の諸課題を主体的に解決しようとする態度や現代社会に生きる人間としてのあり方・生き方についての自覚を身につけようとしなかった。</w:t>
            </w:r>
          </w:p>
        </w:tc>
      </w:tr>
    </w:tbl>
    <w:p w14:paraId="1BB951CF" w14:textId="77777777" w:rsidR="00304147" w:rsidRPr="00304147" w:rsidRDefault="00304147" w:rsidP="00947A2A">
      <w:pPr>
        <w:pStyle w:val="Default"/>
        <w:tabs>
          <w:tab w:val="left" w:pos="3588"/>
        </w:tabs>
        <w:snapToGrid w:val="0"/>
        <w:rPr>
          <w:rFonts w:asciiTheme="minorEastAsia" w:eastAsiaTheme="minorEastAsia" w:hAnsiTheme="minorEastAsia"/>
          <w:sz w:val="21"/>
          <w:szCs w:val="21"/>
        </w:rPr>
      </w:pPr>
    </w:p>
    <w:sectPr w:rsidR="00304147" w:rsidRPr="00304147" w:rsidSect="00436833">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E4471" w14:textId="77777777" w:rsidR="00747D46" w:rsidRDefault="00747D46" w:rsidP="002500DB">
      <w:r>
        <w:separator/>
      </w:r>
    </w:p>
  </w:endnote>
  <w:endnote w:type="continuationSeparator" w:id="0">
    <w:p w14:paraId="7C708D27" w14:textId="77777777" w:rsidR="00747D46" w:rsidRDefault="00747D46" w:rsidP="00250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E9E7F" w14:textId="77777777" w:rsidR="00747D46" w:rsidRDefault="00747D46" w:rsidP="002500DB">
      <w:r>
        <w:separator/>
      </w:r>
    </w:p>
  </w:footnote>
  <w:footnote w:type="continuationSeparator" w:id="0">
    <w:p w14:paraId="4D42317F" w14:textId="77777777" w:rsidR="00747D46" w:rsidRDefault="00747D46" w:rsidP="00250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64C"/>
    <w:multiLevelType w:val="hybridMultilevel"/>
    <w:tmpl w:val="E1122AD6"/>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0362CAB"/>
    <w:multiLevelType w:val="hybridMultilevel"/>
    <w:tmpl w:val="BB261A3C"/>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8146D6"/>
    <w:multiLevelType w:val="hybridMultilevel"/>
    <w:tmpl w:val="37CC1CDC"/>
    <w:lvl w:ilvl="0" w:tplc="D1C2A1D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0E08ED"/>
    <w:multiLevelType w:val="hybridMultilevel"/>
    <w:tmpl w:val="BC50B878"/>
    <w:lvl w:ilvl="0" w:tplc="27068236">
      <w:start w:val="1"/>
      <w:numFmt w:val="decimalFullWidth"/>
      <w:lvlText w:val="%1．"/>
      <w:lvlJc w:val="left"/>
      <w:pPr>
        <w:ind w:left="396" w:hanging="39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5F81DBD"/>
    <w:multiLevelType w:val="hybridMultilevel"/>
    <w:tmpl w:val="866C7676"/>
    <w:lvl w:ilvl="0" w:tplc="6876DE1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1263909">
    <w:abstractNumId w:val="4"/>
  </w:num>
  <w:num w:numId="2" w16cid:durableId="1243639852">
    <w:abstractNumId w:val="3"/>
  </w:num>
  <w:num w:numId="3" w16cid:durableId="1759400060">
    <w:abstractNumId w:val="2"/>
  </w:num>
  <w:num w:numId="4" w16cid:durableId="1009408459">
    <w:abstractNumId w:val="0"/>
  </w:num>
  <w:num w:numId="5" w16cid:durableId="2082747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A14"/>
    <w:rsid w:val="000135F8"/>
    <w:rsid w:val="00013C9F"/>
    <w:rsid w:val="00023212"/>
    <w:rsid w:val="00051565"/>
    <w:rsid w:val="00056D1A"/>
    <w:rsid w:val="0007581E"/>
    <w:rsid w:val="00075894"/>
    <w:rsid w:val="000830F4"/>
    <w:rsid w:val="000C3040"/>
    <w:rsid w:val="000D102F"/>
    <w:rsid w:val="000D229A"/>
    <w:rsid w:val="000F0970"/>
    <w:rsid w:val="000F2ADC"/>
    <w:rsid w:val="000F6EB8"/>
    <w:rsid w:val="001041E5"/>
    <w:rsid w:val="00114F94"/>
    <w:rsid w:val="00135198"/>
    <w:rsid w:val="001435A2"/>
    <w:rsid w:val="00165FDB"/>
    <w:rsid w:val="00167689"/>
    <w:rsid w:val="00172055"/>
    <w:rsid w:val="00176B6C"/>
    <w:rsid w:val="001900ED"/>
    <w:rsid w:val="001C1AD5"/>
    <w:rsid w:val="001C67A5"/>
    <w:rsid w:val="001F49B6"/>
    <w:rsid w:val="00204430"/>
    <w:rsid w:val="002269D5"/>
    <w:rsid w:val="00232CB2"/>
    <w:rsid w:val="00234950"/>
    <w:rsid w:val="0024064A"/>
    <w:rsid w:val="00244B21"/>
    <w:rsid w:val="002500DB"/>
    <w:rsid w:val="00262ABD"/>
    <w:rsid w:val="00265AF0"/>
    <w:rsid w:val="00271CD5"/>
    <w:rsid w:val="0027264C"/>
    <w:rsid w:val="00283190"/>
    <w:rsid w:val="0028394A"/>
    <w:rsid w:val="00285EE1"/>
    <w:rsid w:val="00291B4B"/>
    <w:rsid w:val="002A0679"/>
    <w:rsid w:val="002A2DF8"/>
    <w:rsid w:val="002B7434"/>
    <w:rsid w:val="002C1AED"/>
    <w:rsid w:val="002D0D84"/>
    <w:rsid w:val="002D635A"/>
    <w:rsid w:val="002D71FC"/>
    <w:rsid w:val="003012E5"/>
    <w:rsid w:val="00302337"/>
    <w:rsid w:val="00304147"/>
    <w:rsid w:val="00307E35"/>
    <w:rsid w:val="003241F6"/>
    <w:rsid w:val="003269AE"/>
    <w:rsid w:val="00334B9C"/>
    <w:rsid w:val="00340596"/>
    <w:rsid w:val="00347C52"/>
    <w:rsid w:val="00381977"/>
    <w:rsid w:val="003A1AE0"/>
    <w:rsid w:val="003A6B92"/>
    <w:rsid w:val="003B5374"/>
    <w:rsid w:val="003C43A7"/>
    <w:rsid w:val="003D1A14"/>
    <w:rsid w:val="003D3D19"/>
    <w:rsid w:val="003F02ED"/>
    <w:rsid w:val="003F139A"/>
    <w:rsid w:val="004013F0"/>
    <w:rsid w:val="00420C84"/>
    <w:rsid w:val="00423CEF"/>
    <w:rsid w:val="00432E97"/>
    <w:rsid w:val="0043382D"/>
    <w:rsid w:val="00436833"/>
    <w:rsid w:val="00440F25"/>
    <w:rsid w:val="00452537"/>
    <w:rsid w:val="00482286"/>
    <w:rsid w:val="004A566F"/>
    <w:rsid w:val="004A6021"/>
    <w:rsid w:val="004B75E9"/>
    <w:rsid w:val="004D5019"/>
    <w:rsid w:val="004D688D"/>
    <w:rsid w:val="004E2BA9"/>
    <w:rsid w:val="004F1245"/>
    <w:rsid w:val="004F4C20"/>
    <w:rsid w:val="00501564"/>
    <w:rsid w:val="005130CF"/>
    <w:rsid w:val="00513F06"/>
    <w:rsid w:val="0052653A"/>
    <w:rsid w:val="00526693"/>
    <w:rsid w:val="0053625E"/>
    <w:rsid w:val="0054393F"/>
    <w:rsid w:val="00560B13"/>
    <w:rsid w:val="00562A60"/>
    <w:rsid w:val="00562A8A"/>
    <w:rsid w:val="0057377F"/>
    <w:rsid w:val="005922FC"/>
    <w:rsid w:val="005A2176"/>
    <w:rsid w:val="005B5526"/>
    <w:rsid w:val="005B6F92"/>
    <w:rsid w:val="005C76BE"/>
    <w:rsid w:val="005D2B32"/>
    <w:rsid w:val="005E1365"/>
    <w:rsid w:val="005E6EB5"/>
    <w:rsid w:val="005F49F6"/>
    <w:rsid w:val="005F5E05"/>
    <w:rsid w:val="00613AED"/>
    <w:rsid w:val="00614B98"/>
    <w:rsid w:val="00633C87"/>
    <w:rsid w:val="00642028"/>
    <w:rsid w:val="00660A61"/>
    <w:rsid w:val="00661078"/>
    <w:rsid w:val="006619E2"/>
    <w:rsid w:val="006630EC"/>
    <w:rsid w:val="00671C5C"/>
    <w:rsid w:val="0067302F"/>
    <w:rsid w:val="00690A98"/>
    <w:rsid w:val="00695BE4"/>
    <w:rsid w:val="006A4054"/>
    <w:rsid w:val="006A6475"/>
    <w:rsid w:val="006A7CA9"/>
    <w:rsid w:val="006B1290"/>
    <w:rsid w:val="006C1282"/>
    <w:rsid w:val="006C731B"/>
    <w:rsid w:val="006D3C64"/>
    <w:rsid w:val="006E5BAE"/>
    <w:rsid w:val="007005E0"/>
    <w:rsid w:val="007045EF"/>
    <w:rsid w:val="007120E9"/>
    <w:rsid w:val="0071375F"/>
    <w:rsid w:val="00714A93"/>
    <w:rsid w:val="00716218"/>
    <w:rsid w:val="00717E9D"/>
    <w:rsid w:val="00720F34"/>
    <w:rsid w:val="00742EB7"/>
    <w:rsid w:val="00747D46"/>
    <w:rsid w:val="00760BC6"/>
    <w:rsid w:val="00762A54"/>
    <w:rsid w:val="007643BC"/>
    <w:rsid w:val="007733A6"/>
    <w:rsid w:val="007748D7"/>
    <w:rsid w:val="0077724A"/>
    <w:rsid w:val="00783CBF"/>
    <w:rsid w:val="007972E8"/>
    <w:rsid w:val="007A1816"/>
    <w:rsid w:val="007D0557"/>
    <w:rsid w:val="007E6549"/>
    <w:rsid w:val="007E79FE"/>
    <w:rsid w:val="007F25F4"/>
    <w:rsid w:val="007F32A4"/>
    <w:rsid w:val="007F4E4C"/>
    <w:rsid w:val="007F6F20"/>
    <w:rsid w:val="007F7A85"/>
    <w:rsid w:val="00805986"/>
    <w:rsid w:val="00826DB4"/>
    <w:rsid w:val="00863816"/>
    <w:rsid w:val="00873FEA"/>
    <w:rsid w:val="008C4753"/>
    <w:rsid w:val="008C7B68"/>
    <w:rsid w:val="008E20C1"/>
    <w:rsid w:val="008E61AC"/>
    <w:rsid w:val="008E6C7A"/>
    <w:rsid w:val="008F33F6"/>
    <w:rsid w:val="008F47B7"/>
    <w:rsid w:val="008F7FAE"/>
    <w:rsid w:val="00926E9C"/>
    <w:rsid w:val="009310ED"/>
    <w:rsid w:val="00947A2A"/>
    <w:rsid w:val="009767CE"/>
    <w:rsid w:val="0098376A"/>
    <w:rsid w:val="00995D39"/>
    <w:rsid w:val="009A61D8"/>
    <w:rsid w:val="009B3C14"/>
    <w:rsid w:val="009C0C74"/>
    <w:rsid w:val="009C316F"/>
    <w:rsid w:val="009D29D1"/>
    <w:rsid w:val="009E2FCE"/>
    <w:rsid w:val="009E533A"/>
    <w:rsid w:val="009E617C"/>
    <w:rsid w:val="009E7CF8"/>
    <w:rsid w:val="009F2576"/>
    <w:rsid w:val="009F352E"/>
    <w:rsid w:val="009F3850"/>
    <w:rsid w:val="00A05F38"/>
    <w:rsid w:val="00A10087"/>
    <w:rsid w:val="00A27DD5"/>
    <w:rsid w:val="00A30CF9"/>
    <w:rsid w:val="00A40CF0"/>
    <w:rsid w:val="00A524D0"/>
    <w:rsid w:val="00A538E4"/>
    <w:rsid w:val="00A63D8A"/>
    <w:rsid w:val="00A920F4"/>
    <w:rsid w:val="00AB7A2F"/>
    <w:rsid w:val="00AC0A34"/>
    <w:rsid w:val="00AC59C4"/>
    <w:rsid w:val="00AC7002"/>
    <w:rsid w:val="00AE02A0"/>
    <w:rsid w:val="00AE1FB8"/>
    <w:rsid w:val="00AE3535"/>
    <w:rsid w:val="00B05E9D"/>
    <w:rsid w:val="00B15A23"/>
    <w:rsid w:val="00B179B0"/>
    <w:rsid w:val="00B25179"/>
    <w:rsid w:val="00B45431"/>
    <w:rsid w:val="00B4799D"/>
    <w:rsid w:val="00B643F3"/>
    <w:rsid w:val="00B70BAF"/>
    <w:rsid w:val="00B92472"/>
    <w:rsid w:val="00BA08C1"/>
    <w:rsid w:val="00BC3923"/>
    <w:rsid w:val="00BC3925"/>
    <w:rsid w:val="00BD6E93"/>
    <w:rsid w:val="00BE2C35"/>
    <w:rsid w:val="00BF77C8"/>
    <w:rsid w:val="00C03567"/>
    <w:rsid w:val="00C062A7"/>
    <w:rsid w:val="00C11E7B"/>
    <w:rsid w:val="00C2008C"/>
    <w:rsid w:val="00C3509C"/>
    <w:rsid w:val="00C351E4"/>
    <w:rsid w:val="00C53EF3"/>
    <w:rsid w:val="00C62C20"/>
    <w:rsid w:val="00C87D84"/>
    <w:rsid w:val="00C93109"/>
    <w:rsid w:val="00CB23E8"/>
    <w:rsid w:val="00CB7F68"/>
    <w:rsid w:val="00CD199D"/>
    <w:rsid w:val="00CD2066"/>
    <w:rsid w:val="00CF287F"/>
    <w:rsid w:val="00D03634"/>
    <w:rsid w:val="00D13E93"/>
    <w:rsid w:val="00D35E74"/>
    <w:rsid w:val="00D57A91"/>
    <w:rsid w:val="00D6192E"/>
    <w:rsid w:val="00D6423E"/>
    <w:rsid w:val="00D6715B"/>
    <w:rsid w:val="00D71C0D"/>
    <w:rsid w:val="00D73DE9"/>
    <w:rsid w:val="00D82B8C"/>
    <w:rsid w:val="00D908E2"/>
    <w:rsid w:val="00D96F64"/>
    <w:rsid w:val="00DA1C07"/>
    <w:rsid w:val="00DA3BD5"/>
    <w:rsid w:val="00DB3792"/>
    <w:rsid w:val="00DB70AD"/>
    <w:rsid w:val="00DC005B"/>
    <w:rsid w:val="00DC14B9"/>
    <w:rsid w:val="00DC1BB4"/>
    <w:rsid w:val="00DC3868"/>
    <w:rsid w:val="00DD01D9"/>
    <w:rsid w:val="00DD5D24"/>
    <w:rsid w:val="00DF0885"/>
    <w:rsid w:val="00DF5D1E"/>
    <w:rsid w:val="00E20375"/>
    <w:rsid w:val="00E23CDA"/>
    <w:rsid w:val="00E30821"/>
    <w:rsid w:val="00E4108C"/>
    <w:rsid w:val="00E704A0"/>
    <w:rsid w:val="00E74249"/>
    <w:rsid w:val="00E74F14"/>
    <w:rsid w:val="00E7501E"/>
    <w:rsid w:val="00E902B2"/>
    <w:rsid w:val="00E934D9"/>
    <w:rsid w:val="00E963CF"/>
    <w:rsid w:val="00EA2D34"/>
    <w:rsid w:val="00EA519C"/>
    <w:rsid w:val="00ED31A3"/>
    <w:rsid w:val="00EE40B0"/>
    <w:rsid w:val="00EF51A0"/>
    <w:rsid w:val="00EF63FE"/>
    <w:rsid w:val="00F02458"/>
    <w:rsid w:val="00F07AAE"/>
    <w:rsid w:val="00F13EC7"/>
    <w:rsid w:val="00F15FF4"/>
    <w:rsid w:val="00F21700"/>
    <w:rsid w:val="00F52AB9"/>
    <w:rsid w:val="00F607A4"/>
    <w:rsid w:val="00F618A1"/>
    <w:rsid w:val="00F651AA"/>
    <w:rsid w:val="00F66008"/>
    <w:rsid w:val="00F67FD8"/>
    <w:rsid w:val="00F862EC"/>
    <w:rsid w:val="00F86696"/>
    <w:rsid w:val="00F867D1"/>
    <w:rsid w:val="00F92625"/>
    <w:rsid w:val="00F92758"/>
    <w:rsid w:val="00FA51BB"/>
    <w:rsid w:val="00FC13F7"/>
    <w:rsid w:val="00FC32AF"/>
    <w:rsid w:val="00FD1FDB"/>
    <w:rsid w:val="00FD3C8E"/>
    <w:rsid w:val="00FE14C0"/>
    <w:rsid w:val="0C8D0D55"/>
    <w:rsid w:val="5601D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DEFC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A14"/>
    <w:pPr>
      <w:ind w:leftChars="400" w:left="840"/>
    </w:pPr>
  </w:style>
  <w:style w:type="table" w:styleId="a4">
    <w:name w:val="Table Grid"/>
    <w:basedOn w:val="a1"/>
    <w:uiPriority w:val="59"/>
    <w:rsid w:val="003D1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2DF8"/>
    <w:pPr>
      <w:widowControl w:val="0"/>
      <w:autoSpaceDE w:val="0"/>
      <w:autoSpaceDN w:val="0"/>
      <w:adjustRightInd w:val="0"/>
    </w:pPr>
    <w:rPr>
      <w:rFonts w:ascii="ＭＳ" w:eastAsia="ＭＳ" w:cs="ＭＳ"/>
      <w:color w:val="000000"/>
      <w:kern w:val="0"/>
      <w:sz w:val="24"/>
      <w:szCs w:val="24"/>
    </w:rPr>
  </w:style>
  <w:style w:type="paragraph" w:styleId="a5">
    <w:name w:val="header"/>
    <w:basedOn w:val="a"/>
    <w:link w:val="a6"/>
    <w:uiPriority w:val="99"/>
    <w:unhideWhenUsed/>
    <w:rsid w:val="002500DB"/>
    <w:pPr>
      <w:tabs>
        <w:tab w:val="center" w:pos="4252"/>
        <w:tab w:val="right" w:pos="8504"/>
      </w:tabs>
      <w:snapToGrid w:val="0"/>
    </w:pPr>
  </w:style>
  <w:style w:type="character" w:customStyle="1" w:styleId="a6">
    <w:name w:val="ヘッダー (文字)"/>
    <w:basedOn w:val="a0"/>
    <w:link w:val="a5"/>
    <w:uiPriority w:val="99"/>
    <w:rsid w:val="002500DB"/>
  </w:style>
  <w:style w:type="paragraph" w:styleId="a7">
    <w:name w:val="footer"/>
    <w:basedOn w:val="a"/>
    <w:link w:val="a8"/>
    <w:uiPriority w:val="99"/>
    <w:unhideWhenUsed/>
    <w:rsid w:val="002500DB"/>
    <w:pPr>
      <w:tabs>
        <w:tab w:val="center" w:pos="4252"/>
        <w:tab w:val="right" w:pos="8504"/>
      </w:tabs>
      <w:snapToGrid w:val="0"/>
    </w:pPr>
  </w:style>
  <w:style w:type="character" w:customStyle="1" w:styleId="a8">
    <w:name w:val="フッター (文字)"/>
    <w:basedOn w:val="a0"/>
    <w:link w:val="a7"/>
    <w:uiPriority w:val="99"/>
    <w:rsid w:val="00250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652096">
      <w:bodyDiv w:val="1"/>
      <w:marLeft w:val="0"/>
      <w:marRight w:val="0"/>
      <w:marTop w:val="0"/>
      <w:marBottom w:val="0"/>
      <w:divBdr>
        <w:top w:val="none" w:sz="0" w:space="0" w:color="auto"/>
        <w:left w:val="none" w:sz="0" w:space="0" w:color="auto"/>
        <w:bottom w:val="none" w:sz="0" w:space="0" w:color="auto"/>
        <w:right w:val="none" w:sz="0" w:space="0" w:color="auto"/>
      </w:divBdr>
    </w:div>
    <w:div w:id="261571572">
      <w:bodyDiv w:val="1"/>
      <w:marLeft w:val="0"/>
      <w:marRight w:val="0"/>
      <w:marTop w:val="0"/>
      <w:marBottom w:val="0"/>
      <w:divBdr>
        <w:top w:val="none" w:sz="0" w:space="0" w:color="auto"/>
        <w:left w:val="none" w:sz="0" w:space="0" w:color="auto"/>
        <w:bottom w:val="none" w:sz="0" w:space="0" w:color="auto"/>
        <w:right w:val="none" w:sz="0" w:space="0" w:color="auto"/>
      </w:divBdr>
    </w:div>
    <w:div w:id="1334451326">
      <w:bodyDiv w:val="1"/>
      <w:marLeft w:val="0"/>
      <w:marRight w:val="0"/>
      <w:marTop w:val="0"/>
      <w:marBottom w:val="0"/>
      <w:divBdr>
        <w:top w:val="none" w:sz="0" w:space="0" w:color="auto"/>
        <w:left w:val="none" w:sz="0" w:space="0" w:color="auto"/>
        <w:bottom w:val="none" w:sz="0" w:space="0" w:color="auto"/>
        <w:right w:val="none" w:sz="0" w:space="0" w:color="auto"/>
      </w:divBdr>
    </w:div>
    <w:div w:id="1545412477">
      <w:bodyDiv w:val="1"/>
      <w:marLeft w:val="0"/>
      <w:marRight w:val="0"/>
      <w:marTop w:val="0"/>
      <w:marBottom w:val="0"/>
      <w:divBdr>
        <w:top w:val="none" w:sz="0" w:space="0" w:color="auto"/>
        <w:left w:val="none" w:sz="0" w:space="0" w:color="auto"/>
        <w:bottom w:val="none" w:sz="0" w:space="0" w:color="auto"/>
        <w:right w:val="none" w:sz="0" w:space="0" w:color="auto"/>
      </w:divBdr>
    </w:div>
    <w:div w:id="1896502612">
      <w:bodyDiv w:val="1"/>
      <w:marLeft w:val="0"/>
      <w:marRight w:val="0"/>
      <w:marTop w:val="0"/>
      <w:marBottom w:val="0"/>
      <w:divBdr>
        <w:top w:val="none" w:sz="0" w:space="0" w:color="auto"/>
        <w:left w:val="none" w:sz="0" w:space="0" w:color="auto"/>
        <w:bottom w:val="none" w:sz="0" w:space="0" w:color="auto"/>
        <w:right w:val="none" w:sz="0" w:space="0" w:color="auto"/>
      </w:divBdr>
    </w:div>
    <w:div w:id="199760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CA1617D4-0F6B-4D6C-BF03-95E270C56BAF}"/>
</file>

<file path=customXml/itemProps2.xml><?xml version="1.0" encoding="utf-8"?>
<ds:datastoreItem xmlns:ds="http://schemas.openxmlformats.org/officeDocument/2006/customXml" ds:itemID="{823FA010-28FB-494C-B0DB-40E44C005436}"/>
</file>

<file path=customXml/itemProps3.xml><?xml version="1.0" encoding="utf-8"?>
<ds:datastoreItem xmlns:ds="http://schemas.openxmlformats.org/officeDocument/2006/customXml" ds:itemID="{F2F1E236-F41A-470F-AD11-50709254DBF7}"/>
</file>

<file path=docProps/app.xml><?xml version="1.0" encoding="utf-8"?>
<Properties xmlns="http://schemas.openxmlformats.org/officeDocument/2006/extended-properties" xmlns:vt="http://schemas.openxmlformats.org/officeDocument/2006/docPropsVTypes">
  <Template>Normal.dotm</Template>
  <TotalTime>0</TotalTime>
  <Pages>3</Pages>
  <Words>307</Words>
  <Characters>1752</Characters>
  <Application>Microsoft Office Word</Application>
  <DocSecurity>2</DocSecurity>
  <Lines>14</Lines>
  <Paragraphs>4</Paragraphs>
  <ScaleCrop>false</ScaleCrop>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2025-03-13T02:49:00Z</dcterms:created>
  <dcterms:modified xsi:type="dcterms:W3CDTF">2025-03-13T02:50:00Z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