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154D" w14:textId="5CBE3E73" w:rsidR="005E1365" w:rsidRPr="00D57A91" w:rsidRDefault="00273D17" w:rsidP="00A50B2F">
      <w:pPr>
        <w:adjustRightInd w:val="0"/>
        <w:snapToGrid w:val="0"/>
        <w:rPr>
          <w:rFonts w:ascii="游ゴシック" w:eastAsia="游ゴシック" w:hAnsi="游ゴシック"/>
          <w:b/>
          <w:bCs/>
          <w:sz w:val="24"/>
          <w:szCs w:val="24"/>
        </w:rPr>
      </w:pPr>
      <w:r>
        <w:rPr>
          <w:rFonts w:hint="eastAsia"/>
          <w:noProof/>
        </w:rPr>
        <mc:AlternateContent>
          <mc:Choice Requires="wps">
            <w:drawing>
              <wp:anchor distT="0" distB="0" distL="114300" distR="114300" simplePos="0" relativeHeight="251664384" behindDoc="0" locked="0" layoutInCell="1" allowOverlap="1" wp14:anchorId="096EABA8" wp14:editId="254D9ECB">
                <wp:simplePos x="0" y="0"/>
                <wp:positionH relativeFrom="column">
                  <wp:posOffset>-104775</wp:posOffset>
                </wp:positionH>
                <wp:positionV relativeFrom="paragraph">
                  <wp:posOffset>-419100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299559E8" w14:textId="77777777" w:rsidR="00273D17" w:rsidRDefault="00273D17" w:rsidP="00273D17">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EABA8" id="_x0000_t202" coordsize="21600,21600" o:spt="202" path="m,l,21600r21600,l21600,xe">
                <v:stroke joinstyle="miter"/>
                <v:path gradientshapeok="t" o:connecttype="rect"/>
              </v:shapetype>
              <v:shape id="テキスト ボックス 1" o:spid="_x0000_s1026" type="#_x0000_t202" style="position:absolute;left:0;text-align:left;margin-left:-8.25pt;margin-top:-33pt;width:8in;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" filled="f" stroked="f" strokeweight=".5pt">
                <v:textbox>
                  <w:txbxContent>
                    <w:p w14:paraId="299559E8" w14:textId="77777777" w:rsidR="00273D17" w:rsidRDefault="00273D17" w:rsidP="00273D17">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562A60">
        <w:rPr>
          <w:rFonts w:ascii="游ゴシック" w:eastAsia="游ゴシック" w:hAnsi="游ゴシック" w:hint="eastAsia"/>
          <w:b/>
          <w:bCs/>
          <w:noProof/>
          <w:sz w:val="24"/>
          <w:szCs w:val="24"/>
          <w:lang w:val="ja-JP"/>
        </w:rPr>
        <mc:AlternateContent>
          <mc:Choice Requires="wpg">
            <w:drawing>
              <wp:anchor distT="0" distB="0" distL="114300" distR="114300" simplePos="0" relativeHeight="251658240" behindDoc="0" locked="0" layoutInCell="1" allowOverlap="1" wp14:anchorId="0B0B1031" wp14:editId="03C7BD0F">
                <wp:simplePos x="0" y="0"/>
                <wp:positionH relativeFrom="column">
                  <wp:posOffset>4432300</wp:posOffset>
                </wp:positionH>
                <wp:positionV relativeFrom="paragraph">
                  <wp:posOffset>10160</wp:posOffset>
                </wp:positionV>
                <wp:extent cx="2034540" cy="662940"/>
                <wp:effectExtent l="0" t="0" r="22860" b="22860"/>
                <wp:wrapNone/>
                <wp:docPr id="1961346447" name="グループ化 1"/>
                <wp:cNvGraphicFramePr/>
                <a:graphic xmlns:a="http://schemas.openxmlformats.org/drawingml/2006/main">
                  <a:graphicData uri="http://schemas.microsoft.com/office/word/2010/wordprocessingGroup">
                    <wpg:wgp>
                      <wpg:cNvGrpSpPr/>
                      <wpg:grpSpPr>
                        <a:xfrm>
                          <a:off x="0" y="0"/>
                          <a:ext cx="2034540" cy="662940"/>
                          <a:chOff x="0" y="0"/>
                          <a:chExt cx="2034540" cy="662940"/>
                        </a:xfrm>
                      </wpg:grpSpPr>
                      <wps:wsp>
                        <wps:cNvPr id="1965135379" name="テキスト ボックス 1"/>
                        <wps:cNvSpPr txBox="1"/>
                        <wps:spPr>
                          <a:xfrm>
                            <a:off x="0" y="0"/>
                            <a:ext cx="2034540" cy="662940"/>
                          </a:xfrm>
                          <a:prstGeom prst="rect">
                            <a:avLst/>
                          </a:prstGeom>
                          <a:solidFill>
                            <a:schemeClr val="lt1"/>
                          </a:solidFill>
                          <a:ln w="19050">
                            <a:solidFill>
                              <a:prstClr val="black"/>
                            </a:solidFill>
                          </a:ln>
                        </wps:spPr>
                        <wps:txbx>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3045715" name="直線コネクタ 1"/>
                        <wps:cNvCnPr/>
                        <wps:spPr>
                          <a:xfrm>
                            <a:off x="0" y="269240"/>
                            <a:ext cx="203454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0B1031" id="グループ化 1" o:spid="_x0000_s1027" style="position:absolute;left:0;text-align:left;margin-left:349pt;margin-top:.8pt;width:160.2pt;height:52.2pt;z-index:251658240" coordsize="20345,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">
                <v:shape id="_x0000_s1028" type="#_x0000_t202" style="position:absolute;width:20345;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" fillcolor="white [3201]" strokeweight="1.5pt">
                  <v:textbox inset="1mm,1mm,0,1mm">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v:textbox>
                </v:shape>
                <v:line id="直線コネクタ 1" o:spid="_x0000_s1029" style="position:absolute;visibility:visible;mso-wrap-style:square" from="0,2692" to="20345,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" strokecolor="black [3213]">
                  <v:stroke joinstyle="miter"/>
                </v:line>
              </v:group>
            </w:pict>
          </mc:Fallback>
        </mc:AlternateContent>
      </w:r>
      <w:r w:rsidR="003A2230">
        <w:rPr>
          <w:rFonts w:ascii="游ゴシック" w:eastAsia="游ゴシック" w:hAnsi="游ゴシック" w:hint="eastAsia"/>
          <w:b/>
          <w:bCs/>
          <w:sz w:val="24"/>
          <w:szCs w:val="24"/>
        </w:rPr>
        <w:t>特設ワークシート</w:t>
      </w:r>
      <w:r w:rsidR="00F17542">
        <w:rPr>
          <w:rFonts w:ascii="游ゴシック" w:eastAsia="游ゴシック" w:hAnsi="游ゴシック" w:hint="eastAsia"/>
          <w:b/>
          <w:bCs/>
          <w:sz w:val="24"/>
          <w:szCs w:val="24"/>
        </w:rPr>
        <w:t>(詳細版)</w:t>
      </w:r>
    </w:p>
    <w:p w14:paraId="603487AD" w14:textId="7B303104" w:rsidR="003D1A14" w:rsidRDefault="003C25EF"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p</w:t>
      </w:r>
      <w:r>
        <w:rPr>
          <w:rFonts w:ascii="游ゴシック" w:eastAsia="游ゴシック" w:hAnsi="游ゴシック"/>
          <w:b/>
          <w:bCs/>
          <w:sz w:val="24"/>
          <w:szCs w:val="24"/>
        </w:rPr>
        <w:t>.</w:t>
      </w:r>
      <w:r w:rsidR="00305E87">
        <w:rPr>
          <w:rFonts w:ascii="游ゴシック" w:eastAsia="游ゴシック" w:hAnsi="游ゴシック" w:hint="eastAsia"/>
          <w:b/>
          <w:bCs/>
          <w:sz w:val="24"/>
          <w:szCs w:val="24"/>
        </w:rPr>
        <w:t>3</w:t>
      </w:r>
      <w:r w:rsidR="009451C3">
        <w:rPr>
          <w:rFonts w:ascii="游ゴシック" w:eastAsia="游ゴシック" w:hAnsi="游ゴシック" w:hint="eastAsia"/>
          <w:b/>
          <w:bCs/>
          <w:sz w:val="24"/>
          <w:szCs w:val="24"/>
        </w:rPr>
        <w:t>8</w:t>
      </w:r>
      <w:r w:rsidR="00DA77A6">
        <w:rPr>
          <w:rFonts w:ascii="游ゴシック" w:eastAsia="游ゴシック" w:hAnsi="游ゴシック"/>
          <w:b/>
          <w:bCs/>
          <w:sz w:val="24"/>
          <w:szCs w:val="24"/>
        </w:rPr>
        <w:t>-</w:t>
      </w:r>
      <w:r w:rsidR="00305E87">
        <w:rPr>
          <w:rFonts w:ascii="游ゴシック" w:eastAsia="游ゴシック" w:hAnsi="游ゴシック" w:hint="eastAsia"/>
          <w:b/>
          <w:bCs/>
          <w:sz w:val="24"/>
          <w:szCs w:val="24"/>
        </w:rPr>
        <w:t>3</w:t>
      </w:r>
      <w:r w:rsidR="005678CE">
        <w:rPr>
          <w:rFonts w:ascii="游ゴシック" w:eastAsia="游ゴシック" w:hAnsi="游ゴシック" w:hint="eastAsia"/>
          <w:b/>
          <w:bCs/>
          <w:sz w:val="24"/>
          <w:szCs w:val="24"/>
        </w:rPr>
        <w:t>9</w:t>
      </w:r>
      <w:r w:rsidR="00BC6D96">
        <w:rPr>
          <w:rFonts w:ascii="游ゴシック" w:eastAsia="游ゴシック" w:hAnsi="游ゴシック" w:hint="eastAsia"/>
          <w:b/>
          <w:bCs/>
          <w:sz w:val="24"/>
          <w:szCs w:val="24"/>
        </w:rPr>
        <w:t xml:space="preserve">　</w:t>
      </w:r>
      <w:r w:rsidR="005678CE">
        <w:rPr>
          <w:rFonts w:ascii="游ゴシック" w:eastAsia="游ゴシック" w:hAnsi="游ゴシック" w:hint="eastAsia"/>
          <w:b/>
          <w:bCs/>
          <w:sz w:val="24"/>
          <w:szCs w:val="24"/>
        </w:rPr>
        <w:t>｢</w:t>
      </w:r>
      <w:r w:rsidR="003A2230">
        <w:rPr>
          <w:rFonts w:ascii="游ゴシック" w:eastAsia="游ゴシック" w:hAnsi="游ゴシック" w:hint="eastAsia"/>
          <w:b/>
          <w:bCs/>
          <w:sz w:val="24"/>
          <w:szCs w:val="24"/>
        </w:rPr>
        <w:t>公共</w:t>
      </w:r>
      <w:r w:rsidR="005678CE">
        <w:rPr>
          <w:rFonts w:ascii="游ゴシック" w:eastAsia="游ゴシック" w:hAnsi="游ゴシック" w:hint="eastAsia"/>
          <w:b/>
          <w:bCs/>
          <w:sz w:val="24"/>
          <w:szCs w:val="24"/>
        </w:rPr>
        <w:t>｣</w:t>
      </w:r>
      <w:r w:rsidR="003A2230">
        <w:rPr>
          <w:rFonts w:ascii="游ゴシック" w:eastAsia="游ゴシック" w:hAnsi="游ゴシック" w:hint="eastAsia"/>
          <w:b/>
          <w:bCs/>
          <w:sz w:val="24"/>
          <w:szCs w:val="24"/>
        </w:rPr>
        <w:t>の見方・考え方</w:t>
      </w:r>
    </w:p>
    <w:p w14:paraId="0569CA56" w14:textId="0B158826" w:rsidR="000830F4" w:rsidRPr="004A08BA" w:rsidRDefault="004E7C0D" w:rsidP="00D57A91">
      <w:pPr>
        <w:adjustRightInd w:val="0"/>
        <w:snapToGrid w:val="0"/>
        <w:rPr>
          <w:rFonts w:ascii="游ゴシック" w:eastAsia="游ゴシック" w:hAnsi="游ゴシック"/>
          <w:b/>
          <w:bCs/>
          <w:sz w:val="24"/>
          <w:szCs w:val="24"/>
        </w:rPr>
      </w:pPr>
      <w:r w:rsidRPr="004A08BA">
        <w:rPr>
          <w:rFonts w:ascii="游ゴシック" w:eastAsia="游ゴシック" w:hAnsi="游ゴシック" w:hint="eastAsia"/>
          <w:b/>
          <w:bCs/>
          <w:sz w:val="24"/>
          <w:szCs w:val="24"/>
        </w:rPr>
        <w:t>生命に優先順位をつけることは許されるか？</w:t>
      </w:r>
    </w:p>
    <w:p w14:paraId="6AB51C44" w14:textId="7995E2B6" w:rsidR="003D1A14" w:rsidRPr="00C62C20" w:rsidRDefault="00B520E1">
      <w:r>
        <w:rPr>
          <w:rFonts w:hint="eastAsia"/>
        </w:rPr>
        <w:t xml:space="preserve">　　　　　　　　　　　　　　　　　　　　</w:t>
      </w:r>
    </w:p>
    <w:p w14:paraId="2B363BC6" w14:textId="6135A1AC" w:rsidR="00690B03" w:rsidRPr="00BA799C" w:rsidRDefault="009B3B3F" w:rsidP="00690B03">
      <w:pPr>
        <w:spacing w:line="240" w:lineRule="atLeast"/>
        <w:rPr>
          <w:rFonts w:ascii="游ゴシック" w:eastAsia="游ゴシック" w:hAnsi="游ゴシック"/>
          <w:b/>
          <w:bCs/>
          <w:szCs w:val="21"/>
          <w:u w:val="single"/>
        </w:rPr>
      </w:pPr>
      <w:r w:rsidRPr="00BA799C">
        <w:rPr>
          <w:rFonts w:ascii="游ゴシック" w:eastAsia="游ゴシック" w:hAnsi="游ゴシック" w:hint="eastAsia"/>
          <w:b/>
          <w:bCs/>
          <w:u w:val="single"/>
        </w:rPr>
        <w:t>□ワーク１</w:t>
      </w:r>
      <w:r w:rsidR="00523DD6" w:rsidRPr="00BA799C">
        <w:rPr>
          <w:rFonts w:ascii="游ゴシック" w:eastAsia="游ゴシック" w:hAnsi="游ゴシック" w:hint="eastAsia"/>
          <w:u w:val="single"/>
        </w:rPr>
        <w:t>【p.38設問➊】</w:t>
      </w:r>
    </w:p>
    <w:p w14:paraId="6AB414F1" w14:textId="56598142" w:rsidR="005C2985" w:rsidRDefault="009A7A97">
      <w:pPr>
        <w:rPr>
          <w:rFonts w:ascii="游ゴシック" w:eastAsia="游ゴシック" w:hAnsi="游ゴシック"/>
          <w:b/>
          <w:bCs/>
        </w:rPr>
      </w:pPr>
      <w:r>
        <w:rPr>
          <w:rFonts w:ascii="游ゴシック" w:eastAsia="游ゴシック" w:hAnsi="游ゴシック" w:hint="eastAsia"/>
          <w:b/>
          <w:bCs/>
        </w:rPr>
        <w:t>血清を</w:t>
      </w:r>
      <w:r w:rsidR="00280EEC">
        <w:rPr>
          <w:rFonts w:ascii="游ゴシック" w:eastAsia="游ゴシック" w:hAnsi="游ゴシック" w:hint="eastAsia"/>
          <w:b/>
          <w:bCs/>
        </w:rPr>
        <w:t>接種する人をどのように決めるべきか、</w:t>
      </w:r>
      <w:r w:rsidR="005C778A">
        <w:rPr>
          <w:rFonts w:ascii="游ゴシック" w:eastAsia="游ゴシック" w:hAnsi="游ゴシック" w:hint="eastAsia"/>
          <w:b/>
          <w:bCs/>
          <w:sz w:val="20"/>
          <w:szCs w:val="20"/>
          <w:bdr w:val="single" w:sz="4" w:space="0" w:color="auto"/>
        </w:rPr>
        <w:t>１</w:t>
      </w:r>
      <w:r w:rsidR="00280EEC">
        <w:rPr>
          <w:rFonts w:ascii="游ゴシック" w:eastAsia="游ゴシック" w:hAnsi="游ゴシック" w:hint="eastAsia"/>
          <w:b/>
          <w:bCs/>
        </w:rPr>
        <w:t>を参考に考え</w:t>
      </w:r>
      <w:r w:rsidR="005C778A">
        <w:rPr>
          <w:rFonts w:ascii="游ゴシック" w:eastAsia="游ゴシック" w:hAnsi="游ゴシック" w:hint="eastAsia"/>
          <w:b/>
          <w:bCs/>
        </w:rPr>
        <w:t>てみ</w:t>
      </w:r>
      <w:r w:rsidR="00280EEC">
        <w:rPr>
          <w:rFonts w:ascii="游ゴシック" w:eastAsia="游ゴシック" w:hAnsi="游ゴシック" w:hint="eastAsia"/>
          <w:b/>
          <w:bCs/>
        </w:rPr>
        <w:t>よう。</w:t>
      </w:r>
    </w:p>
    <w:tbl>
      <w:tblPr>
        <w:tblStyle w:val="a4"/>
        <w:tblpPr w:leftFromText="142" w:rightFromText="142" w:vertAnchor="text" w:horzAnchor="margin" w:tblpY="105"/>
        <w:tblW w:w="10060" w:type="dxa"/>
        <w:tblLook w:val="04A0" w:firstRow="1" w:lastRow="0" w:firstColumn="1" w:lastColumn="0" w:noHBand="0" w:noVBand="1"/>
      </w:tblPr>
      <w:tblGrid>
        <w:gridCol w:w="10060"/>
      </w:tblGrid>
      <w:tr w:rsidR="00BB1A4F" w14:paraId="79251155" w14:textId="77777777" w:rsidTr="004263B8">
        <w:trPr>
          <w:trHeight w:val="2120"/>
        </w:trPr>
        <w:tc>
          <w:tcPr>
            <w:tcW w:w="10060" w:type="dxa"/>
          </w:tcPr>
          <w:p w14:paraId="3BC7C032" w14:textId="2F4EF469" w:rsidR="00BB1A4F" w:rsidRDefault="00BB1A4F" w:rsidP="00BB1A4F">
            <w:pPr>
              <w:rPr>
                <w:rFonts w:ascii="游ゴシック" w:eastAsia="游ゴシック" w:hAnsi="游ゴシック"/>
                <w:b/>
                <w:bCs/>
              </w:rPr>
            </w:pPr>
          </w:p>
        </w:tc>
      </w:tr>
    </w:tbl>
    <w:p w14:paraId="727A9930" w14:textId="77777777" w:rsidR="00BA799C" w:rsidRDefault="00BA799C" w:rsidP="00690B03">
      <w:pPr>
        <w:spacing w:line="240" w:lineRule="atLeast"/>
        <w:rPr>
          <w:rFonts w:ascii="游ゴシック" w:eastAsia="游ゴシック" w:hAnsi="游ゴシック"/>
          <w:b/>
          <w:bCs/>
          <w:u w:val="single"/>
        </w:rPr>
      </w:pPr>
    </w:p>
    <w:p w14:paraId="71B305E1" w14:textId="3BA5C2F9" w:rsidR="003F10CF" w:rsidRPr="00BA799C" w:rsidRDefault="003F10CF"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２</w:t>
      </w:r>
      <w:r w:rsidR="00523DD6" w:rsidRPr="00BA799C">
        <w:rPr>
          <w:rFonts w:ascii="游ゴシック" w:eastAsia="游ゴシック" w:hAnsi="游ゴシック" w:hint="eastAsia"/>
          <w:u w:val="single"/>
        </w:rPr>
        <w:t>【p.38設問➋】</w:t>
      </w:r>
    </w:p>
    <w:p w14:paraId="4A2B92BD" w14:textId="6F3EA390" w:rsidR="004263B8" w:rsidRDefault="000478EE">
      <w:pPr>
        <w:rPr>
          <w:rFonts w:ascii="游ゴシック" w:eastAsia="游ゴシック" w:hAnsi="游ゴシック"/>
          <w:b/>
          <w:bCs/>
        </w:rPr>
      </w:pPr>
      <w:r>
        <w:rPr>
          <w:rFonts w:ascii="游ゴシック" w:eastAsia="游ゴシック" w:hAnsi="游ゴシック" w:hint="eastAsia"/>
          <w:b/>
          <w:bCs/>
        </w:rPr>
        <w:t>１</w:t>
      </w:r>
      <w:r w:rsidR="006F72F0">
        <w:rPr>
          <w:rFonts w:ascii="游ゴシック" w:eastAsia="游ゴシック" w:hAnsi="游ゴシック" w:hint="eastAsia"/>
          <w:b/>
          <w:bCs/>
        </w:rPr>
        <w:t>つしかない血清を接種する場合、誰に接種するべきか、</w:t>
      </w:r>
      <w:r w:rsidR="005C778A">
        <w:rPr>
          <w:rFonts w:ascii="游ゴシック" w:eastAsia="游ゴシック" w:hAnsi="游ゴシック" w:hint="eastAsia"/>
          <w:b/>
          <w:bCs/>
          <w:sz w:val="20"/>
          <w:szCs w:val="20"/>
          <w:bdr w:val="single" w:sz="4" w:space="0" w:color="auto"/>
        </w:rPr>
        <w:t>２</w:t>
      </w:r>
      <w:r w:rsidR="004B0517">
        <w:rPr>
          <w:rFonts w:ascii="游ゴシック" w:eastAsia="游ゴシック" w:hAnsi="游ゴシック" w:hint="eastAsia"/>
          <w:b/>
          <w:bCs/>
        </w:rPr>
        <w:t>を参考に考え</w:t>
      </w:r>
      <w:r w:rsidR="005C778A">
        <w:rPr>
          <w:rFonts w:ascii="游ゴシック" w:eastAsia="游ゴシック" w:hAnsi="游ゴシック" w:hint="eastAsia"/>
          <w:b/>
          <w:bCs/>
        </w:rPr>
        <w:t>てみ</w:t>
      </w:r>
      <w:r w:rsidR="004B0517">
        <w:rPr>
          <w:rFonts w:ascii="游ゴシック" w:eastAsia="游ゴシック" w:hAnsi="游ゴシック" w:hint="eastAsia"/>
          <w:b/>
          <w:bCs/>
        </w:rPr>
        <w:t>よう。</w:t>
      </w:r>
    </w:p>
    <w:tbl>
      <w:tblPr>
        <w:tblStyle w:val="a4"/>
        <w:tblpPr w:leftFromText="142" w:rightFromText="142" w:vertAnchor="text" w:horzAnchor="margin" w:tblpY="126"/>
        <w:tblW w:w="0" w:type="auto"/>
        <w:tblLook w:val="04A0" w:firstRow="1" w:lastRow="0" w:firstColumn="1" w:lastColumn="0" w:noHBand="0" w:noVBand="1"/>
      </w:tblPr>
      <w:tblGrid>
        <w:gridCol w:w="10060"/>
      </w:tblGrid>
      <w:tr w:rsidR="00A273D0" w14:paraId="11F785AB" w14:textId="77777777" w:rsidTr="00A273D0">
        <w:trPr>
          <w:trHeight w:val="1412"/>
        </w:trPr>
        <w:tc>
          <w:tcPr>
            <w:tcW w:w="10060" w:type="dxa"/>
          </w:tcPr>
          <w:p w14:paraId="23073A2A" w14:textId="2BA0E391" w:rsidR="00A273D0" w:rsidRDefault="00A273D0" w:rsidP="00A273D0">
            <w:pPr>
              <w:pStyle w:val="a3"/>
              <w:ind w:leftChars="0" w:left="0"/>
              <w:rPr>
                <w:rFonts w:ascii="游ゴシック" w:eastAsia="游ゴシック" w:hAnsi="游ゴシック"/>
                <w:b/>
                <w:bCs/>
                <w:color w:val="FF0000"/>
              </w:rPr>
            </w:pPr>
            <w:bookmarkStart w:id="0" w:name="_Hlk155339681"/>
          </w:p>
          <w:p w14:paraId="7ED0ECC7" w14:textId="77777777" w:rsidR="00CF5927" w:rsidRDefault="00CF5927" w:rsidP="00A273D0">
            <w:pPr>
              <w:pStyle w:val="a3"/>
              <w:ind w:leftChars="0" w:left="0"/>
              <w:rPr>
                <w:rFonts w:ascii="游ゴシック" w:eastAsia="游ゴシック" w:hAnsi="游ゴシック"/>
                <w:b/>
                <w:bCs/>
                <w:color w:val="FF0000"/>
              </w:rPr>
            </w:pPr>
          </w:p>
          <w:p w14:paraId="077CD00C" w14:textId="77777777" w:rsidR="009C41C6" w:rsidRPr="00690B03" w:rsidRDefault="009C41C6" w:rsidP="00A273D0">
            <w:pPr>
              <w:pStyle w:val="a3"/>
              <w:ind w:leftChars="0" w:left="0"/>
              <w:rPr>
                <w:rFonts w:ascii="游ゴシック" w:eastAsia="游ゴシック" w:hAnsi="游ゴシック"/>
                <w:b/>
                <w:bCs/>
                <w:color w:val="FF0000"/>
              </w:rPr>
            </w:pPr>
          </w:p>
          <w:p w14:paraId="4B0F6659" w14:textId="77777777" w:rsidR="00A273D0" w:rsidRDefault="00A273D0" w:rsidP="00A273D0">
            <w:pPr>
              <w:pStyle w:val="a3"/>
              <w:ind w:leftChars="0" w:left="0"/>
            </w:pPr>
          </w:p>
          <w:p w14:paraId="28D635C8" w14:textId="77777777" w:rsidR="00A273D0" w:rsidRDefault="00A273D0" w:rsidP="00A273D0">
            <w:pPr>
              <w:pStyle w:val="a3"/>
              <w:ind w:leftChars="0" w:left="0"/>
            </w:pPr>
          </w:p>
          <w:p w14:paraId="3CD9FE24" w14:textId="77777777" w:rsidR="00A273D0" w:rsidRDefault="00A273D0" w:rsidP="00A273D0">
            <w:pPr>
              <w:pStyle w:val="a3"/>
              <w:ind w:leftChars="0" w:left="0"/>
            </w:pPr>
          </w:p>
        </w:tc>
      </w:tr>
      <w:bookmarkEnd w:id="0"/>
    </w:tbl>
    <w:p w14:paraId="7954FD39" w14:textId="77777777" w:rsidR="00BA799C" w:rsidRDefault="00BA799C" w:rsidP="00690B03">
      <w:pPr>
        <w:spacing w:line="240" w:lineRule="atLeast"/>
        <w:rPr>
          <w:rFonts w:ascii="游ゴシック" w:eastAsia="游ゴシック" w:hAnsi="游ゴシック"/>
          <w:b/>
          <w:bCs/>
          <w:u w:val="single"/>
        </w:rPr>
      </w:pPr>
    </w:p>
    <w:p w14:paraId="73AA72E3" w14:textId="6453AE5C" w:rsidR="00C34A34" w:rsidRPr="00BA799C" w:rsidRDefault="00C34A34"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３</w:t>
      </w:r>
    </w:p>
    <w:p w14:paraId="593D3D43" w14:textId="4694F7E8" w:rsidR="00442E01" w:rsidRDefault="00AD47DA" w:rsidP="00442E01">
      <w:pPr>
        <w:rPr>
          <w:rFonts w:ascii="游ゴシック" w:eastAsia="游ゴシック" w:hAnsi="游ゴシック"/>
          <w:b/>
          <w:bCs/>
        </w:rPr>
      </w:pPr>
      <w:r>
        <w:rPr>
          <w:rFonts w:ascii="游ゴシック" w:eastAsia="游ゴシック" w:hAnsi="游ゴシック" w:hint="eastAsia"/>
          <w:b/>
          <w:bCs/>
        </w:rPr>
        <w:t>p.39の</w:t>
      </w:r>
      <w:r w:rsidR="00264920" w:rsidRPr="00264920">
        <w:rPr>
          <w:rFonts w:ascii="游ゴシック" w:eastAsia="游ゴシック" w:hAnsi="游ゴシック" w:hint="eastAsia"/>
          <w:b/>
          <w:bCs/>
        </w:rPr>
        <w:t>「</w:t>
      </w:r>
      <w:r>
        <w:rPr>
          <w:rFonts w:ascii="游ゴシック" w:eastAsia="游ゴシック" w:hAnsi="游ゴシック" w:hint="eastAsia"/>
          <w:b/>
          <w:bCs/>
        </w:rPr>
        <w:t>実社会における優先順位 ～トリアージの事例～</w:t>
      </w:r>
      <w:r w:rsidR="00264920" w:rsidRPr="00264920">
        <w:rPr>
          <w:rFonts w:ascii="游ゴシック" w:eastAsia="游ゴシック" w:hAnsi="游ゴシック" w:hint="eastAsia"/>
          <w:b/>
          <w:bCs/>
        </w:rPr>
        <w:t>」</w:t>
      </w:r>
      <w:r w:rsidR="007D2F76">
        <w:rPr>
          <w:rFonts w:ascii="游ゴシック" w:eastAsia="游ゴシック" w:hAnsi="游ゴシック" w:hint="eastAsia"/>
          <w:b/>
          <w:bCs/>
        </w:rPr>
        <w:t>を読み、</w:t>
      </w:r>
      <w:r w:rsidR="00264920" w:rsidRPr="00264920">
        <w:rPr>
          <w:rFonts w:ascii="游ゴシック" w:eastAsia="游ゴシック" w:hAnsi="游ゴシック" w:hint="eastAsia"/>
          <w:b/>
          <w:bCs/>
        </w:rPr>
        <w:t>災害時における医療現場では</w:t>
      </w:r>
      <w:r w:rsidR="00542815">
        <w:rPr>
          <w:rFonts w:ascii="游ゴシック" w:eastAsia="游ゴシック" w:hAnsi="游ゴシック" w:hint="eastAsia"/>
          <w:b/>
          <w:bCs/>
        </w:rPr>
        <w:t>、</w:t>
      </w:r>
      <w:r w:rsidR="00264920" w:rsidRPr="00264920">
        <w:rPr>
          <w:rFonts w:ascii="游ゴシック" w:eastAsia="游ゴシック" w:hAnsi="游ゴシック" w:hint="eastAsia"/>
          <w:b/>
          <w:bCs/>
        </w:rPr>
        <w:t>どのような判断基準で優先順位がつけられているかまとめてみよう。周りの人の意見も聞いて深めてみよう。</w:t>
      </w:r>
    </w:p>
    <w:tbl>
      <w:tblPr>
        <w:tblStyle w:val="a4"/>
        <w:tblpPr w:leftFromText="142" w:rightFromText="142" w:vertAnchor="text" w:horzAnchor="margin" w:tblpY="126"/>
        <w:tblW w:w="0" w:type="auto"/>
        <w:tblLook w:val="04A0" w:firstRow="1" w:lastRow="0" w:firstColumn="1" w:lastColumn="0" w:noHBand="0" w:noVBand="1"/>
      </w:tblPr>
      <w:tblGrid>
        <w:gridCol w:w="10060"/>
      </w:tblGrid>
      <w:tr w:rsidR="00442E01" w14:paraId="2F58FCF2" w14:textId="77777777" w:rsidTr="00D75209">
        <w:trPr>
          <w:trHeight w:val="1412"/>
        </w:trPr>
        <w:tc>
          <w:tcPr>
            <w:tcW w:w="10060" w:type="dxa"/>
          </w:tcPr>
          <w:p w14:paraId="512FFEE6" w14:textId="3B5B7639" w:rsidR="00442E01" w:rsidRDefault="00442E01" w:rsidP="00D75209">
            <w:pPr>
              <w:pStyle w:val="a3"/>
              <w:ind w:leftChars="0" w:left="0"/>
              <w:rPr>
                <w:rFonts w:ascii="游ゴシック" w:eastAsia="游ゴシック" w:hAnsi="游ゴシック"/>
                <w:b/>
                <w:bCs/>
                <w:color w:val="FF0000"/>
              </w:rPr>
            </w:pPr>
          </w:p>
          <w:p w14:paraId="49876836" w14:textId="77777777" w:rsidR="00CF5927" w:rsidRDefault="00CF5927" w:rsidP="00D75209">
            <w:pPr>
              <w:pStyle w:val="a3"/>
              <w:ind w:leftChars="0" w:left="0"/>
              <w:rPr>
                <w:rFonts w:ascii="游ゴシック" w:eastAsia="游ゴシック" w:hAnsi="游ゴシック"/>
                <w:b/>
                <w:bCs/>
                <w:color w:val="FF0000"/>
              </w:rPr>
            </w:pPr>
          </w:p>
          <w:p w14:paraId="09C187FB" w14:textId="77777777" w:rsidR="00717F0D" w:rsidRDefault="00717F0D" w:rsidP="00D75209">
            <w:pPr>
              <w:pStyle w:val="a3"/>
              <w:ind w:leftChars="0" w:left="0"/>
              <w:rPr>
                <w:rFonts w:ascii="游ゴシック" w:eastAsia="游ゴシック" w:hAnsi="游ゴシック"/>
                <w:b/>
                <w:bCs/>
                <w:color w:val="FF0000"/>
              </w:rPr>
            </w:pPr>
          </w:p>
          <w:p w14:paraId="39C83317" w14:textId="77777777" w:rsidR="00717F0D" w:rsidRDefault="00717F0D" w:rsidP="00D75209">
            <w:pPr>
              <w:pStyle w:val="a3"/>
              <w:ind w:leftChars="0" w:left="0"/>
              <w:rPr>
                <w:rFonts w:ascii="游ゴシック" w:eastAsia="游ゴシック" w:hAnsi="游ゴシック"/>
                <w:b/>
                <w:bCs/>
                <w:color w:val="FF0000"/>
              </w:rPr>
            </w:pPr>
          </w:p>
          <w:p w14:paraId="11CBF19C" w14:textId="77777777" w:rsidR="00717F0D" w:rsidRPr="00690B03" w:rsidRDefault="00717F0D" w:rsidP="00D75209">
            <w:pPr>
              <w:pStyle w:val="a3"/>
              <w:ind w:leftChars="0" w:left="0"/>
              <w:rPr>
                <w:rFonts w:ascii="游ゴシック" w:eastAsia="游ゴシック" w:hAnsi="游ゴシック"/>
                <w:b/>
                <w:bCs/>
                <w:color w:val="FF0000"/>
              </w:rPr>
            </w:pPr>
          </w:p>
          <w:p w14:paraId="39528F87" w14:textId="77777777" w:rsidR="00442E01" w:rsidRDefault="00442E01" w:rsidP="00D75209">
            <w:pPr>
              <w:pStyle w:val="a3"/>
              <w:ind w:leftChars="0" w:left="0"/>
            </w:pPr>
          </w:p>
        </w:tc>
      </w:tr>
    </w:tbl>
    <w:p w14:paraId="4603D7C0" w14:textId="4BA6DBF4" w:rsidR="00F16901" w:rsidRDefault="00F16901" w:rsidP="00F16901"/>
    <w:p w14:paraId="2F37B427" w14:textId="4AFE1E3D" w:rsidR="00E578D5" w:rsidRPr="00523DD6" w:rsidRDefault="00F16901" w:rsidP="00E578D5">
      <w:pPr>
        <w:rPr>
          <w:rFonts w:asciiTheme="majorEastAsia" w:eastAsiaTheme="majorEastAsia" w:hAnsiTheme="majorEastAsia"/>
        </w:rPr>
      </w:pPr>
      <w:r w:rsidRPr="00523DD6">
        <w:rPr>
          <w:rFonts w:asciiTheme="majorEastAsia" w:eastAsiaTheme="majorEastAsia" w:hAnsiTheme="majorEastAsia" w:cs="AppleSystemUIFont"/>
          <w:b/>
          <w:bCs/>
          <w:noProof/>
          <w:kern w:val="0"/>
        </w:rPr>
        <w:lastRenderedPageBreak/>
        <w:drawing>
          <wp:anchor distT="0" distB="0" distL="114300" distR="288290" simplePos="0" relativeHeight="251660288" behindDoc="1" locked="0" layoutInCell="1" allowOverlap="1" wp14:anchorId="05B1F005" wp14:editId="2A2A9F78">
            <wp:simplePos x="0" y="0"/>
            <wp:positionH relativeFrom="column">
              <wp:posOffset>374015</wp:posOffset>
            </wp:positionH>
            <wp:positionV relativeFrom="paragraph">
              <wp:posOffset>96520</wp:posOffset>
            </wp:positionV>
            <wp:extent cx="1120320" cy="1711440"/>
            <wp:effectExtent l="0" t="0" r="3810" b="3175"/>
            <wp:wrapSquare wrapText="right"/>
            <wp:docPr id="3" name="図 3" descr="図形, 正方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図形, 正方形&#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0320" cy="1711440"/>
                    </a:xfrm>
                    <a:prstGeom prst="rect">
                      <a:avLst/>
                    </a:prstGeom>
                  </pic:spPr>
                </pic:pic>
              </a:graphicData>
            </a:graphic>
            <wp14:sizeRelH relativeFrom="page">
              <wp14:pctWidth>0</wp14:pctWidth>
            </wp14:sizeRelH>
            <wp14:sizeRelV relativeFrom="page">
              <wp14:pctHeight>0</wp14:pctHeight>
            </wp14:sizeRelV>
          </wp:anchor>
        </w:drawing>
      </w:r>
      <w:r w:rsidRPr="00523DD6">
        <w:rPr>
          <w:rFonts w:asciiTheme="majorEastAsia" w:eastAsiaTheme="majorEastAsia" w:hAnsiTheme="majorEastAsia" w:hint="eastAsia"/>
        </w:rPr>
        <w:t>トリアージ・タッグ（Ⅲが緑色</w:t>
      </w:r>
      <w:r w:rsidR="00542815">
        <w:rPr>
          <w:rFonts w:asciiTheme="majorEastAsia" w:eastAsiaTheme="majorEastAsia" w:hAnsiTheme="majorEastAsia" w:hint="eastAsia"/>
        </w:rPr>
        <w:t>、</w:t>
      </w:r>
      <w:r w:rsidRPr="00523DD6">
        <w:rPr>
          <w:rFonts w:asciiTheme="majorEastAsia" w:eastAsiaTheme="majorEastAsia" w:hAnsiTheme="majorEastAsia" w:hint="eastAsia"/>
        </w:rPr>
        <w:t>Ⅱが黄色</w:t>
      </w:r>
      <w:r w:rsidR="00542815">
        <w:rPr>
          <w:rFonts w:asciiTheme="majorEastAsia" w:eastAsiaTheme="majorEastAsia" w:hAnsiTheme="majorEastAsia" w:hint="eastAsia"/>
        </w:rPr>
        <w:t>、</w:t>
      </w:r>
      <w:r w:rsidRPr="00523DD6">
        <w:rPr>
          <w:rFonts w:asciiTheme="majorEastAsia" w:eastAsiaTheme="majorEastAsia" w:hAnsiTheme="majorEastAsia" w:hint="eastAsia"/>
        </w:rPr>
        <w:t>Ⅰが赤色</w:t>
      </w:r>
      <w:r w:rsidR="00542815">
        <w:rPr>
          <w:rFonts w:asciiTheme="majorEastAsia" w:eastAsiaTheme="majorEastAsia" w:hAnsiTheme="majorEastAsia" w:hint="eastAsia"/>
        </w:rPr>
        <w:t>、</w:t>
      </w:r>
      <w:r w:rsidRPr="00523DD6">
        <w:rPr>
          <w:rFonts w:asciiTheme="majorEastAsia" w:eastAsiaTheme="majorEastAsia" w:hAnsiTheme="majorEastAsia" w:hint="eastAsia"/>
        </w:rPr>
        <w:t>０が黒色）</w:t>
      </w:r>
    </w:p>
    <w:p w14:paraId="5D3F342D" w14:textId="1866B7AD" w:rsidR="00F16901" w:rsidRPr="00523DD6" w:rsidRDefault="00F16901" w:rsidP="00E578D5">
      <w:pPr>
        <w:rPr>
          <w:rFonts w:asciiTheme="majorEastAsia" w:eastAsiaTheme="majorEastAsia" w:hAnsiTheme="majorEastAsia"/>
        </w:rPr>
      </w:pPr>
      <w:r w:rsidRPr="00523DD6">
        <w:rPr>
          <w:rFonts w:asciiTheme="majorEastAsia" w:eastAsiaTheme="majorEastAsia" w:hAnsiTheme="majorEastAsia" w:hint="eastAsia"/>
        </w:rPr>
        <w:t>軽傷であればⅢ</w:t>
      </w:r>
      <w:r w:rsidR="00542815">
        <w:rPr>
          <w:rFonts w:asciiTheme="majorEastAsia" w:eastAsiaTheme="majorEastAsia" w:hAnsiTheme="majorEastAsia" w:hint="eastAsia"/>
        </w:rPr>
        <w:t>、</w:t>
      </w:r>
      <w:r w:rsidRPr="00523DD6">
        <w:rPr>
          <w:rFonts w:asciiTheme="majorEastAsia" w:eastAsiaTheme="majorEastAsia" w:hAnsiTheme="majorEastAsia" w:hint="eastAsia"/>
        </w:rPr>
        <w:t>死亡の場合は０となるようにタッグを現場で切ることで</w:t>
      </w:r>
      <w:r w:rsidR="00542815">
        <w:rPr>
          <w:rFonts w:asciiTheme="majorEastAsia" w:eastAsiaTheme="majorEastAsia" w:hAnsiTheme="majorEastAsia" w:hint="eastAsia"/>
        </w:rPr>
        <w:t>、</w:t>
      </w:r>
      <w:r w:rsidRPr="00523DD6">
        <w:rPr>
          <w:rFonts w:asciiTheme="majorEastAsia" w:eastAsiaTheme="majorEastAsia" w:hAnsiTheme="majorEastAsia" w:hint="eastAsia"/>
        </w:rPr>
        <w:t>識別を行う。</w:t>
      </w:r>
    </w:p>
    <w:p w14:paraId="5CC17BA9" w14:textId="77777777" w:rsidR="00F16901" w:rsidRDefault="00F16901" w:rsidP="00F16901">
      <w:r>
        <w:br w:type="page"/>
      </w:r>
    </w:p>
    <w:p w14:paraId="72D61574" w14:textId="613272E6" w:rsidR="00C34A34" w:rsidRDefault="00A65137">
      <w:pPr>
        <w:rPr>
          <w:rFonts w:ascii="游ゴシック" w:eastAsia="游ゴシック" w:hAnsi="游ゴシック"/>
          <w:b/>
          <w:bCs/>
        </w:rPr>
      </w:pPr>
      <w:r>
        <w:rPr>
          <w:rFonts w:hint="eastAsia"/>
          <w:noProof/>
        </w:rPr>
        <w:lastRenderedPageBreak/>
        <mc:AlternateContent>
          <mc:Choice Requires="wps">
            <w:drawing>
              <wp:anchor distT="0" distB="0" distL="114300" distR="114300" simplePos="0" relativeHeight="251666432" behindDoc="0" locked="0" layoutInCell="1" allowOverlap="1" wp14:anchorId="676EC522" wp14:editId="59347C73">
                <wp:simplePos x="0" y="0"/>
                <wp:positionH relativeFrom="column">
                  <wp:posOffset>-161925</wp:posOffset>
                </wp:positionH>
                <wp:positionV relativeFrom="paragraph">
                  <wp:posOffset>-400050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CDFBD78" w14:textId="77777777" w:rsidR="00A65137" w:rsidRDefault="00A65137" w:rsidP="00A65137">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EC522" id="_x0000_s1030" type="#_x0000_t202" style="position:absolute;left:0;text-align:left;margin-left:-12.75pt;margin-top:-31.5pt;width:531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5KGgIAADM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" filled="f" stroked="f" strokeweight=".5pt">
                <v:textbox>
                  <w:txbxContent>
                    <w:p w14:paraId="1CDFBD78" w14:textId="77777777" w:rsidR="00A65137" w:rsidRDefault="00A65137" w:rsidP="00A65137">
                      <w:pPr>
                        <w:jc w:val="right"/>
                      </w:pPr>
                      <w:r w:rsidRPr="00F94AB5">
                        <w:rPr>
                          <w:rFonts w:hint="eastAsia"/>
                          <w:bdr w:val="single" w:sz="4" w:space="0" w:color="auto"/>
                        </w:rPr>
                        <w:t>部分サンプル</w:t>
                      </w:r>
                    </w:p>
                  </w:txbxContent>
                </v:textbox>
              </v:shape>
            </w:pict>
          </mc:Fallback>
        </mc:AlternateContent>
      </w:r>
    </w:p>
    <w:p w14:paraId="13A77EC9" w14:textId="61882DCE" w:rsidR="003F10CF" w:rsidRPr="00BA799C" w:rsidRDefault="003F10CF"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４</w:t>
      </w:r>
      <w:r w:rsidR="0075390C" w:rsidRPr="00BA799C">
        <w:rPr>
          <w:rFonts w:ascii="游ゴシック" w:eastAsia="游ゴシック" w:hAnsi="游ゴシック" w:hint="eastAsia"/>
          <w:u w:val="single"/>
        </w:rPr>
        <w:t>【p.3</w:t>
      </w:r>
      <w:r w:rsidR="00197075" w:rsidRPr="00BA799C">
        <w:rPr>
          <w:rFonts w:ascii="游ゴシック" w:eastAsia="游ゴシック" w:hAnsi="游ゴシック" w:hint="eastAsia"/>
          <w:u w:val="single"/>
        </w:rPr>
        <w:t>9</w:t>
      </w:r>
      <w:r w:rsidR="0075390C" w:rsidRPr="00BA799C">
        <w:rPr>
          <w:rFonts w:ascii="游ゴシック" w:eastAsia="游ゴシック" w:hAnsi="游ゴシック" w:hint="eastAsia"/>
          <w:u w:val="single"/>
        </w:rPr>
        <w:t>設問</w:t>
      </w:r>
      <w:r w:rsidR="00197075" w:rsidRPr="00BA799C">
        <w:rPr>
          <w:rFonts w:ascii="游ゴシック" w:eastAsia="游ゴシック" w:hAnsi="游ゴシック"/>
          <w:u w:val="single"/>
        </w:rPr>
        <w:t>➌</w:t>
      </w:r>
      <w:r w:rsidR="0075390C" w:rsidRPr="00BA799C">
        <w:rPr>
          <w:rFonts w:ascii="游ゴシック" w:eastAsia="游ゴシック" w:hAnsi="游ゴシック" w:hint="eastAsia"/>
          <w:u w:val="single"/>
        </w:rPr>
        <w:t>】</w:t>
      </w:r>
    </w:p>
    <w:p w14:paraId="6072FDBF" w14:textId="76FCC8E5" w:rsidR="0007442A" w:rsidRDefault="215977E0">
      <w:pPr>
        <w:rPr>
          <w:rFonts w:ascii="游ゴシック" w:eastAsia="游ゴシック" w:hAnsi="游ゴシック"/>
          <w:b/>
          <w:bCs/>
        </w:rPr>
      </w:pPr>
      <w:r>
        <w:rPr>
          <w:rFonts w:ascii="游ゴシック" w:eastAsia="游ゴシック" w:hAnsi="游ゴシック"/>
          <w:b/>
          <w:bCs/>
        </w:rPr>
        <w:t>p.39の</w:t>
      </w:r>
      <w:r w:rsidR="005B7203">
        <w:rPr>
          <w:rFonts w:ascii="游ゴシック" w:eastAsia="游ゴシック" w:hAnsi="游ゴシック"/>
          <w:b/>
          <w:bCs/>
        </w:rPr>
        <w:t>①～④の意見は、</w:t>
      </w:r>
      <w:r w:rsidR="00A670D1">
        <w:rPr>
          <w:rFonts w:ascii="游ゴシック" w:eastAsia="游ゴシック" w:hAnsi="游ゴシック" w:hint="eastAsia"/>
          <w:b/>
          <w:bCs/>
        </w:rPr>
        <w:t>それぞれ</w:t>
      </w:r>
      <w:r w:rsidR="006018DC">
        <w:rPr>
          <w:rFonts w:ascii="游ゴシック" w:eastAsia="游ゴシック" w:hAnsi="游ゴシック" w:hint="eastAsia"/>
          <w:b/>
          <w:bCs/>
          <w:sz w:val="20"/>
          <w:szCs w:val="20"/>
          <w:bdr w:val="single" w:sz="4" w:space="0" w:color="auto"/>
        </w:rPr>
        <w:t>５</w:t>
      </w:r>
      <w:r w:rsidR="00D2614B">
        <w:rPr>
          <w:rFonts w:ascii="游ゴシック" w:eastAsia="游ゴシック" w:hAnsi="游ゴシック"/>
          <w:b/>
          <w:bCs/>
        </w:rPr>
        <w:t>の</w:t>
      </w:r>
      <w:r w:rsidR="00052CC0">
        <w:rPr>
          <w:rFonts w:ascii="游ゴシック" w:eastAsia="游ゴシック" w:hAnsi="游ゴシック"/>
          <w:b/>
          <w:bCs/>
        </w:rPr>
        <w:t>A～</w:t>
      </w:r>
      <w:r w:rsidR="003F19C8">
        <w:rPr>
          <w:rFonts w:ascii="游ゴシック" w:eastAsia="游ゴシック" w:hAnsi="游ゴシック"/>
          <w:b/>
          <w:bCs/>
        </w:rPr>
        <w:t>E</w:t>
      </w:r>
      <w:r w:rsidR="00052CC0">
        <w:rPr>
          <w:rFonts w:ascii="游ゴシック" w:eastAsia="游ゴシック" w:hAnsi="游ゴシック"/>
          <w:b/>
          <w:bCs/>
        </w:rPr>
        <w:t>のどの考えに近い発言</w:t>
      </w:r>
      <w:r w:rsidR="00FF1383">
        <w:rPr>
          <w:rFonts w:ascii="游ゴシック" w:eastAsia="游ゴシック" w:hAnsi="游ゴシック" w:hint="eastAsia"/>
          <w:b/>
          <w:bCs/>
        </w:rPr>
        <w:t>か考えてみよう</w:t>
      </w:r>
      <w:r w:rsidR="00052CC0">
        <w:rPr>
          <w:rFonts w:ascii="游ゴシック" w:eastAsia="游ゴシック" w:hAnsi="游ゴシック"/>
          <w:b/>
          <w:bCs/>
        </w:rPr>
        <w:t>。</w:t>
      </w:r>
    </w:p>
    <w:tbl>
      <w:tblPr>
        <w:tblStyle w:val="a4"/>
        <w:tblW w:w="0" w:type="auto"/>
        <w:tblLook w:val="04A0" w:firstRow="1" w:lastRow="0" w:firstColumn="1" w:lastColumn="0" w:noHBand="0" w:noVBand="1"/>
      </w:tblPr>
      <w:tblGrid>
        <w:gridCol w:w="2548"/>
        <w:gridCol w:w="2548"/>
        <w:gridCol w:w="2549"/>
        <w:gridCol w:w="2549"/>
      </w:tblGrid>
      <w:tr w:rsidR="0008076C" w:rsidRPr="0008076C" w14:paraId="15EC8FCB" w14:textId="77777777" w:rsidTr="0008076C">
        <w:trPr>
          <w:trHeight w:val="519"/>
        </w:trPr>
        <w:tc>
          <w:tcPr>
            <w:tcW w:w="2548" w:type="dxa"/>
          </w:tcPr>
          <w:p w14:paraId="40BBB2C2" w14:textId="6AB5C837" w:rsidR="0008076C" w:rsidRPr="0008076C" w:rsidRDefault="005F567C" w:rsidP="0008076C">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p>
        </w:tc>
        <w:tc>
          <w:tcPr>
            <w:tcW w:w="2548" w:type="dxa"/>
          </w:tcPr>
          <w:p w14:paraId="7BC58F32" w14:textId="5ACED5B2" w:rsidR="0008076C" w:rsidRPr="0008076C" w:rsidRDefault="004C50CC" w:rsidP="0008076C">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p>
        </w:tc>
        <w:tc>
          <w:tcPr>
            <w:tcW w:w="2549" w:type="dxa"/>
          </w:tcPr>
          <w:p w14:paraId="65135F62" w14:textId="4BE90733" w:rsidR="0008076C" w:rsidRPr="00C77072" w:rsidRDefault="00B4049F" w:rsidP="00C77072">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p>
        </w:tc>
        <w:tc>
          <w:tcPr>
            <w:tcW w:w="2549" w:type="dxa"/>
          </w:tcPr>
          <w:p w14:paraId="333F13EF" w14:textId="45C5FAD5" w:rsidR="0008076C" w:rsidRPr="00C77072" w:rsidRDefault="009E72DA" w:rsidP="00C77072">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p>
        </w:tc>
      </w:tr>
    </w:tbl>
    <w:p w14:paraId="69DD2525" w14:textId="77777777" w:rsidR="00BA799C" w:rsidRDefault="00BA799C" w:rsidP="00690B03">
      <w:pPr>
        <w:spacing w:line="240" w:lineRule="atLeast"/>
        <w:rPr>
          <w:rFonts w:ascii="游ゴシック" w:eastAsia="游ゴシック" w:hAnsi="游ゴシック"/>
          <w:b/>
          <w:bCs/>
          <w:u w:val="single"/>
        </w:rPr>
      </w:pPr>
    </w:p>
    <w:p w14:paraId="0F29BA94" w14:textId="40522E5F" w:rsidR="003F10CF" w:rsidRPr="00BA799C" w:rsidRDefault="003F10CF"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５</w:t>
      </w:r>
      <w:r w:rsidR="00197075" w:rsidRPr="00BA799C">
        <w:rPr>
          <w:rFonts w:ascii="游ゴシック" w:eastAsia="游ゴシック" w:hAnsi="游ゴシック" w:hint="eastAsia"/>
          <w:u w:val="single"/>
        </w:rPr>
        <w:t>【p.39設問</w:t>
      </w:r>
      <w:r w:rsidR="00197075" w:rsidRPr="00BA799C">
        <w:rPr>
          <w:rFonts w:ascii="游ゴシック" w:eastAsia="游ゴシック" w:hAnsi="游ゴシック"/>
          <w:u w:val="single"/>
        </w:rPr>
        <w:t>➍</w:t>
      </w:r>
      <w:r w:rsidR="00197075" w:rsidRPr="00BA799C">
        <w:rPr>
          <w:rFonts w:ascii="游ゴシック" w:eastAsia="游ゴシック" w:hAnsi="游ゴシック" w:hint="eastAsia"/>
          <w:u w:val="single"/>
        </w:rPr>
        <w:t>】</w:t>
      </w:r>
    </w:p>
    <w:p w14:paraId="05CB1700" w14:textId="5AB3E2EA" w:rsidR="00000B8F" w:rsidRPr="00D2614B" w:rsidRDefault="00C77072">
      <w:pPr>
        <w:rPr>
          <w:rFonts w:ascii="游ゴシック" w:eastAsia="游ゴシック" w:hAnsi="游ゴシック"/>
          <w:b/>
          <w:bCs/>
        </w:rPr>
      </w:pPr>
      <w:r>
        <w:rPr>
          <w:rFonts w:ascii="游ゴシック" w:eastAsia="游ゴシック" w:hAnsi="游ゴシック" w:hint="eastAsia"/>
          <w:b/>
          <w:bCs/>
        </w:rPr>
        <w:t>｢人工呼吸器を必要とする患者の数が、用意できる人工呼吸器の数を上回った｣という状況</w:t>
      </w:r>
      <w:r w:rsidR="0097433A">
        <w:rPr>
          <w:rFonts w:ascii="游ゴシック" w:eastAsia="游ゴシック" w:hAnsi="游ゴシック" w:hint="eastAsia"/>
          <w:b/>
          <w:bCs/>
        </w:rPr>
        <w:t>では</w:t>
      </w:r>
      <w:r>
        <w:rPr>
          <w:rFonts w:ascii="游ゴシック" w:eastAsia="游ゴシック" w:hAnsi="游ゴシック" w:hint="eastAsia"/>
          <w:b/>
          <w:bCs/>
        </w:rPr>
        <w:t>、医療措置の優先順位</w:t>
      </w:r>
      <w:r w:rsidR="00F866E2">
        <w:rPr>
          <w:rFonts w:ascii="游ゴシック" w:eastAsia="游ゴシック" w:hAnsi="游ゴシック" w:hint="eastAsia"/>
          <w:b/>
          <w:bCs/>
        </w:rPr>
        <w:t>づけを</w:t>
      </w:r>
      <w:r>
        <w:rPr>
          <w:rFonts w:ascii="游ゴシック" w:eastAsia="游ゴシック" w:hAnsi="游ゴシック" w:hint="eastAsia"/>
          <w:b/>
          <w:bCs/>
        </w:rPr>
        <w:t>どのよう</w:t>
      </w:r>
      <w:r w:rsidR="00F866E2">
        <w:rPr>
          <w:rFonts w:ascii="游ゴシック" w:eastAsia="游ゴシック" w:hAnsi="游ゴシック" w:hint="eastAsia"/>
          <w:b/>
          <w:bCs/>
        </w:rPr>
        <w:t>に</w:t>
      </w:r>
      <w:r>
        <w:rPr>
          <w:rFonts w:ascii="游ゴシック" w:eastAsia="游ゴシック" w:hAnsi="游ゴシック" w:hint="eastAsia"/>
          <w:b/>
          <w:bCs/>
        </w:rPr>
        <w:t>判断</w:t>
      </w:r>
      <w:r w:rsidR="00F866E2">
        <w:rPr>
          <w:rFonts w:ascii="游ゴシック" w:eastAsia="游ゴシック" w:hAnsi="游ゴシック" w:hint="eastAsia"/>
          <w:b/>
          <w:bCs/>
        </w:rPr>
        <w:t>する</w:t>
      </w:r>
      <w:r>
        <w:rPr>
          <w:rFonts w:ascii="游ゴシック" w:eastAsia="游ゴシック" w:hAnsi="游ゴシック" w:hint="eastAsia"/>
          <w:b/>
          <w:bCs/>
        </w:rPr>
        <w:t>べきか、</w:t>
      </w:r>
      <w:r w:rsidR="00135DC5">
        <w:rPr>
          <w:rFonts w:ascii="游ゴシック" w:eastAsia="游ゴシック" w:hAnsi="游ゴシック" w:hint="eastAsia"/>
          <w:b/>
          <w:bCs/>
          <w:sz w:val="20"/>
          <w:szCs w:val="20"/>
          <w:bdr w:val="single" w:sz="4" w:space="0" w:color="auto"/>
        </w:rPr>
        <w:t>５</w:t>
      </w:r>
      <w:r w:rsidR="00135DC5">
        <w:rPr>
          <w:rFonts w:ascii="游ゴシック" w:eastAsia="游ゴシック" w:hAnsi="游ゴシック"/>
          <w:b/>
          <w:bCs/>
        </w:rPr>
        <w:t>の</w:t>
      </w:r>
      <w:r w:rsidR="00083AE1">
        <w:rPr>
          <w:rFonts w:ascii="游ゴシック" w:eastAsia="游ゴシック" w:hAnsi="游ゴシック" w:hint="eastAsia"/>
          <w:b/>
          <w:bCs/>
        </w:rPr>
        <w:t>A</w:t>
      </w:r>
      <w:r w:rsidR="0079491F">
        <w:rPr>
          <w:rFonts w:ascii="游ゴシック" w:eastAsia="游ゴシック" w:hAnsi="游ゴシック" w:hint="eastAsia"/>
          <w:b/>
          <w:bCs/>
        </w:rPr>
        <w:t>～</w:t>
      </w:r>
      <w:r w:rsidR="003F19C8">
        <w:rPr>
          <w:rFonts w:ascii="游ゴシック" w:eastAsia="游ゴシック" w:hAnsi="游ゴシック" w:hint="eastAsia"/>
          <w:b/>
          <w:bCs/>
        </w:rPr>
        <w:t>E</w:t>
      </w:r>
      <w:r w:rsidR="00083AE1">
        <w:rPr>
          <w:rFonts w:ascii="游ゴシック" w:eastAsia="游ゴシック" w:hAnsi="游ゴシック" w:hint="eastAsia"/>
          <w:b/>
          <w:bCs/>
        </w:rPr>
        <w:t>からあなたの考えに近いものを選び、選んだ理由</w:t>
      </w:r>
      <w:r w:rsidR="0079491F">
        <w:rPr>
          <w:rFonts w:ascii="游ゴシック" w:eastAsia="游ゴシック" w:hAnsi="游ゴシック" w:hint="eastAsia"/>
          <w:b/>
          <w:bCs/>
        </w:rPr>
        <w:t>について</w:t>
      </w:r>
      <w:r w:rsidR="00083AE1">
        <w:rPr>
          <w:rFonts w:ascii="游ゴシック" w:eastAsia="游ゴシック" w:hAnsi="游ゴシック" w:hint="eastAsia"/>
          <w:b/>
          <w:bCs/>
        </w:rPr>
        <w:t>周り</w:t>
      </w:r>
      <w:r w:rsidR="0079491F">
        <w:rPr>
          <w:rFonts w:ascii="游ゴシック" w:eastAsia="游ゴシック" w:hAnsi="游ゴシック" w:hint="eastAsia"/>
          <w:b/>
          <w:bCs/>
        </w:rPr>
        <w:t>の人と意見交換をし</w:t>
      </w:r>
      <w:r w:rsidR="009F4BBC">
        <w:rPr>
          <w:rFonts w:ascii="游ゴシック" w:eastAsia="游ゴシック" w:hAnsi="游ゴシック" w:hint="eastAsia"/>
          <w:b/>
          <w:bCs/>
        </w:rPr>
        <w:t>てみ</w:t>
      </w:r>
      <w:r w:rsidR="0079491F">
        <w:rPr>
          <w:rFonts w:ascii="游ゴシック" w:eastAsia="游ゴシック" w:hAnsi="游ゴシック" w:hint="eastAsia"/>
          <w:b/>
          <w:bCs/>
        </w:rPr>
        <w:t>よ</w:t>
      </w:r>
      <w:r w:rsidR="00083AE1">
        <w:rPr>
          <w:rFonts w:ascii="游ゴシック" w:eastAsia="游ゴシック" w:hAnsi="游ゴシック" w:hint="eastAsia"/>
          <w:b/>
          <w:bCs/>
        </w:rPr>
        <w:t>う。</w:t>
      </w:r>
    </w:p>
    <w:tbl>
      <w:tblPr>
        <w:tblStyle w:val="a4"/>
        <w:tblW w:w="0" w:type="auto"/>
        <w:tblLook w:val="04A0" w:firstRow="1" w:lastRow="0" w:firstColumn="1" w:lastColumn="0" w:noHBand="0" w:noVBand="1"/>
      </w:tblPr>
      <w:tblGrid>
        <w:gridCol w:w="10194"/>
      </w:tblGrid>
      <w:tr w:rsidR="00000B8F" w:rsidRPr="00CA1CD3" w14:paraId="5BE2D3F5" w14:textId="77777777" w:rsidTr="004263B8">
        <w:trPr>
          <w:trHeight w:val="2313"/>
        </w:trPr>
        <w:tc>
          <w:tcPr>
            <w:tcW w:w="10194" w:type="dxa"/>
          </w:tcPr>
          <w:p w14:paraId="75C9DAFB" w14:textId="15020EE5" w:rsidR="00000B8F" w:rsidRDefault="00000B8F" w:rsidP="00C360F4">
            <w:pPr>
              <w:rPr>
                <w:rFonts w:ascii="游ゴシック" w:eastAsia="游ゴシック" w:hAnsi="游ゴシック"/>
                <w:b/>
                <w:bCs/>
              </w:rPr>
            </w:pPr>
          </w:p>
        </w:tc>
      </w:tr>
    </w:tbl>
    <w:p w14:paraId="56A1ED5D" w14:textId="77777777" w:rsidR="00606DF7" w:rsidRDefault="00606DF7">
      <w:pPr>
        <w:widowControl/>
        <w:jc w:val="left"/>
        <w:rPr>
          <w:rFonts w:ascii="游ゴシック" w:eastAsia="游ゴシック" w:hAnsi="游ゴシック"/>
          <w:b/>
          <w:bCs/>
        </w:rPr>
      </w:pPr>
      <w:r>
        <w:rPr>
          <w:rFonts w:ascii="游ゴシック" w:eastAsia="游ゴシック" w:hAnsi="游ゴシック"/>
          <w:b/>
          <w:bCs/>
        </w:rPr>
        <w:br w:type="page"/>
      </w:r>
    </w:p>
    <w:p w14:paraId="3E0F2561" w14:textId="51518BCA" w:rsidR="00606DF7" w:rsidRDefault="00A65137" w:rsidP="00606DF7">
      <w:pPr>
        <w:pStyle w:val="Default"/>
        <w:tabs>
          <w:tab w:val="left" w:pos="3588"/>
        </w:tabs>
        <w:snapToGrid w:val="0"/>
        <w:rPr>
          <w:rFonts w:asciiTheme="minorEastAsia" w:eastAsiaTheme="minorEastAsia" w:hAnsiTheme="minorEastAsia"/>
          <w:sz w:val="21"/>
          <w:szCs w:val="21"/>
        </w:rPr>
      </w:pPr>
      <w:r>
        <w:rPr>
          <w:rFonts w:hint="eastAsia"/>
          <w:noProof/>
        </w:rPr>
        <mc:AlternateContent>
          <mc:Choice Requires="wps">
            <w:drawing>
              <wp:anchor distT="0" distB="0" distL="114300" distR="114300" simplePos="0" relativeHeight="251668480" behindDoc="0" locked="0" layoutInCell="1" allowOverlap="1" wp14:anchorId="4B3E266A" wp14:editId="02F7A9A5">
                <wp:simplePos x="0" y="0"/>
                <wp:positionH relativeFrom="column">
                  <wp:posOffset>-159385</wp:posOffset>
                </wp:positionH>
                <wp:positionV relativeFrom="paragraph">
                  <wp:posOffset>-383540</wp:posOffset>
                </wp:positionV>
                <wp:extent cx="6743700" cy="428625"/>
                <wp:effectExtent l="0" t="0" r="0" b="0"/>
                <wp:wrapNone/>
                <wp:docPr id="865499832"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4D974030" w14:textId="77777777" w:rsidR="00A65137" w:rsidRDefault="00A65137" w:rsidP="00A65137">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E266A" id="_x0000_s1031" type="#_x0000_t202" style="position:absolute;margin-left:-12.55pt;margin-top:-30.2pt;width:531pt;height:3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MNGg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" filled="f" stroked="f" strokeweight=".5pt">
                <v:textbox>
                  <w:txbxContent>
                    <w:p w14:paraId="4D974030" w14:textId="77777777" w:rsidR="00A65137" w:rsidRDefault="00A65137" w:rsidP="00A65137">
                      <w:pPr>
                        <w:jc w:val="right"/>
                      </w:pPr>
                      <w:r w:rsidRPr="00F94AB5">
                        <w:rPr>
                          <w:rFonts w:hint="eastAsia"/>
                          <w:bdr w:val="single" w:sz="4" w:space="0" w:color="auto"/>
                        </w:rPr>
                        <w:t>部分サンプル</w:t>
                      </w:r>
                    </w:p>
                  </w:txbxContent>
                </v:textbox>
              </v:shape>
            </w:pict>
          </mc:Fallback>
        </mc:AlternateContent>
      </w:r>
    </w:p>
    <w:p w14:paraId="6619BFB2" w14:textId="77777777" w:rsidR="00606DF7" w:rsidRDefault="00606DF7" w:rsidP="00606DF7">
      <w:pPr>
        <w:pStyle w:val="Default"/>
        <w:tabs>
          <w:tab w:val="left" w:pos="3588"/>
        </w:tabs>
        <w:snapToGrid w:val="0"/>
        <w:rPr>
          <w:rFonts w:asciiTheme="minorEastAsia" w:eastAsiaTheme="minorEastAsia" w:hAnsiTheme="minorEastAsia"/>
          <w:sz w:val="21"/>
          <w:szCs w:val="21"/>
        </w:rPr>
      </w:pPr>
    </w:p>
    <w:p w14:paraId="04DBF81E" w14:textId="77777777" w:rsidR="00606DF7" w:rsidRDefault="00606DF7" w:rsidP="00606DF7">
      <w:pPr>
        <w:pStyle w:val="Default"/>
        <w:tabs>
          <w:tab w:val="left" w:pos="3588"/>
        </w:tabs>
        <w:snapToGrid w:val="0"/>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2336" behindDoc="0" locked="0" layoutInCell="1" allowOverlap="1" wp14:anchorId="1B9AB264" wp14:editId="18BA687E">
                <wp:simplePos x="0" y="0"/>
                <wp:positionH relativeFrom="margin">
                  <wp:align>right</wp:align>
                </wp:positionH>
                <wp:positionV relativeFrom="paragraph">
                  <wp:posOffset>104200</wp:posOffset>
                </wp:positionV>
                <wp:extent cx="3674745" cy="1285336"/>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1285336"/>
                        </a:xfrm>
                        <a:prstGeom prst="rect">
                          <a:avLst/>
                        </a:prstGeom>
                        <a:noFill/>
                        <a:ln w="9525">
                          <a:noFill/>
                          <a:miter lim="800000"/>
                          <a:headEnd/>
                          <a:tailEnd/>
                        </a:ln>
                      </wps:spPr>
                      <wps:txb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606DF7" w:rsidRPr="00D11A83" w14:paraId="11C4E4E0"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D1BFF40" w14:textId="77777777" w:rsidR="00606DF7" w:rsidRDefault="00606DF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561BF465"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097B9EBC"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6685562E"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24481248"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7BF21963"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r w:rsidR="00606DF7" w:rsidRPr="00D11A83" w14:paraId="386C844D"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498D2D3B"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480D11B1"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bl>
                          <w:p w14:paraId="361C3F03" w14:textId="77777777" w:rsidR="00606DF7" w:rsidRDefault="00606DF7" w:rsidP="0060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9AB264" id="テキスト ボックス 2" o:spid="_x0000_s1032" type="#_x0000_t202" style="position:absolute;margin-left:238.15pt;margin-top:8.2pt;width:289.35pt;height:101.2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" filled="f" stroked="f">
                <v:textbo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606DF7" w:rsidRPr="00D11A83" w14:paraId="11C4E4E0"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D1BFF40" w14:textId="77777777" w:rsidR="00606DF7" w:rsidRDefault="00606DF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561BF465"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097B9EBC"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6685562E"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24481248"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7BF21963"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r w:rsidR="00606DF7" w:rsidRPr="00D11A83" w14:paraId="386C844D"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498D2D3B"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480D11B1"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bl>
                    <w:p w14:paraId="361C3F03" w14:textId="77777777" w:rsidR="00606DF7" w:rsidRDefault="00606DF7" w:rsidP="00606DF7"/>
                  </w:txbxContent>
                </v:textbox>
                <w10:wrap anchorx="margin"/>
              </v:shape>
            </w:pict>
          </mc:Fallback>
        </mc:AlternateContent>
      </w:r>
    </w:p>
    <w:p w14:paraId="05CA5252" w14:textId="77777777" w:rsidR="00606DF7" w:rsidRDefault="00606DF7" w:rsidP="00606DF7">
      <w:pPr>
        <w:pStyle w:val="Default"/>
        <w:tabs>
          <w:tab w:val="left" w:pos="3588"/>
        </w:tabs>
        <w:snapToGrid w:val="0"/>
        <w:rPr>
          <w:rFonts w:asciiTheme="minorEastAsia" w:eastAsiaTheme="minorEastAsia" w:hAnsiTheme="minorEastAsia"/>
          <w:sz w:val="21"/>
          <w:szCs w:val="21"/>
        </w:rPr>
      </w:pPr>
    </w:p>
    <w:p w14:paraId="3DC4C8D7" w14:textId="77777777" w:rsidR="00606DF7" w:rsidRPr="005C76BE" w:rsidRDefault="00606DF7" w:rsidP="00606DF7">
      <w:pPr>
        <w:pStyle w:val="Default"/>
        <w:tabs>
          <w:tab w:val="left" w:pos="3588"/>
        </w:tabs>
        <w:snapToGrid w:val="0"/>
        <w:rPr>
          <w:rFonts w:asciiTheme="minorEastAsia" w:eastAsiaTheme="minorEastAsia" w:hAnsiTheme="minorEastAsia"/>
          <w:sz w:val="20"/>
          <w:szCs w:val="20"/>
        </w:rPr>
      </w:pPr>
      <w:r w:rsidRPr="005C76BE">
        <w:rPr>
          <w:rFonts w:asciiTheme="minorEastAsia" w:eastAsiaTheme="minorEastAsia" w:hAnsiTheme="minorEastAsia" w:hint="eastAsia"/>
          <w:sz w:val="20"/>
          <w:szCs w:val="20"/>
        </w:rPr>
        <w:t>【ルーブリック評価表】をもとに自己評価しよう</w:t>
      </w:r>
    </w:p>
    <w:tbl>
      <w:tblPr>
        <w:tblpPr w:leftFromText="142" w:rightFromText="142" w:vertAnchor="page" w:horzAnchor="margin" w:tblpY="1186"/>
        <w:tblW w:w="9776" w:type="dxa"/>
        <w:tblCellMar>
          <w:left w:w="99" w:type="dxa"/>
          <w:right w:w="99" w:type="dxa"/>
        </w:tblCellMar>
        <w:tblLook w:val="04A0" w:firstRow="1" w:lastRow="0" w:firstColumn="1" w:lastColumn="0" w:noHBand="0" w:noVBand="1"/>
      </w:tblPr>
      <w:tblGrid>
        <w:gridCol w:w="1930"/>
        <w:gridCol w:w="965"/>
        <w:gridCol w:w="965"/>
        <w:gridCol w:w="965"/>
        <w:gridCol w:w="965"/>
        <w:gridCol w:w="965"/>
        <w:gridCol w:w="965"/>
        <w:gridCol w:w="2056"/>
      </w:tblGrid>
      <w:tr w:rsidR="00606DF7" w:rsidRPr="00416ED2" w14:paraId="4577C6DD" w14:textId="77777777" w:rsidTr="009D34DB">
        <w:trPr>
          <w:trHeight w:val="1698"/>
        </w:trPr>
        <w:tc>
          <w:tcPr>
            <w:tcW w:w="1930" w:type="dxa"/>
            <w:tcBorders>
              <w:top w:val="single" w:sz="4" w:space="0" w:color="auto"/>
              <w:left w:val="single" w:sz="4" w:space="0" w:color="auto"/>
              <w:bottom w:val="single" w:sz="4" w:space="0" w:color="auto"/>
              <w:right w:val="nil"/>
            </w:tcBorders>
            <w:shd w:val="clear" w:color="auto" w:fill="auto"/>
            <w:hideMark/>
          </w:tcPr>
          <w:p w14:paraId="4159AAA9" w14:textId="29237BCF" w:rsidR="00606DF7" w:rsidRPr="00416ED2" w:rsidRDefault="00606DF7" w:rsidP="009D34DB">
            <w:pPr>
              <w:widowControl/>
              <w:spacing w:line="360" w:lineRule="exact"/>
              <w:jc w:val="left"/>
              <w:rPr>
                <w:rFonts w:ascii="游ゴシック" w:eastAsia="游ゴシック" w:hAnsi="游ゴシック" w:cs="ＭＳ Ｐゴシック"/>
                <w:color w:val="000000"/>
                <w:kern w:val="0"/>
                <w:sz w:val="22"/>
              </w:rPr>
            </w:pPr>
            <w:r w:rsidRPr="00E704A0">
              <w:rPr>
                <w:rFonts w:ascii="游ゴシック" w:eastAsia="游ゴシック" w:hAnsi="游ゴシック" w:cs="ＭＳ Ｐゴシック" w:hint="eastAsia"/>
                <w:color w:val="000000"/>
                <w:kern w:val="0"/>
                <w:szCs w:val="21"/>
              </w:rPr>
              <w:t>この学習を通じて感じたこと</w:t>
            </w:r>
          </w:p>
        </w:tc>
        <w:tc>
          <w:tcPr>
            <w:tcW w:w="965" w:type="dxa"/>
            <w:tcBorders>
              <w:top w:val="single" w:sz="4" w:space="0" w:color="auto"/>
              <w:left w:val="single" w:sz="4" w:space="0" w:color="auto"/>
              <w:bottom w:val="single" w:sz="4" w:space="0" w:color="auto"/>
              <w:right w:val="nil"/>
            </w:tcBorders>
            <w:shd w:val="clear" w:color="auto" w:fill="auto"/>
            <w:noWrap/>
            <w:vAlign w:val="center"/>
            <w:hideMark/>
          </w:tcPr>
          <w:p w14:paraId="27F4E4F8"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7900D42F"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2FD903F7"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3379DBFE"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64F98121"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52DBB15E"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51304FF2"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r>
    </w:tbl>
    <w:tbl>
      <w:tblPr>
        <w:tblW w:w="4395" w:type="dxa"/>
        <w:tblInd w:w="-5" w:type="dxa"/>
        <w:tblCellMar>
          <w:left w:w="99" w:type="dxa"/>
          <w:right w:w="99" w:type="dxa"/>
        </w:tblCellMar>
        <w:tblLook w:val="04A0" w:firstRow="1" w:lastRow="0" w:firstColumn="1" w:lastColumn="0" w:noHBand="0" w:noVBand="1"/>
      </w:tblPr>
      <w:tblGrid>
        <w:gridCol w:w="1465"/>
        <w:gridCol w:w="1465"/>
        <w:gridCol w:w="1465"/>
      </w:tblGrid>
      <w:tr w:rsidR="00606DF7" w:rsidRPr="00995423" w14:paraId="31D4568F" w14:textId="77777777" w:rsidTr="009D34DB">
        <w:trPr>
          <w:trHeight w:val="1020"/>
        </w:trPr>
        <w:tc>
          <w:tcPr>
            <w:tcW w:w="1465" w:type="dxa"/>
            <w:tcBorders>
              <w:top w:val="single" w:sz="4" w:space="0" w:color="auto"/>
              <w:left w:val="single" w:sz="4" w:space="0" w:color="auto"/>
              <w:bottom w:val="single" w:sz="4" w:space="0" w:color="auto"/>
              <w:right w:val="single" w:sz="4" w:space="0" w:color="auto"/>
            </w:tcBorders>
            <w:shd w:val="clear" w:color="auto" w:fill="auto"/>
            <w:hideMark/>
          </w:tcPr>
          <w:p w14:paraId="1F14DEDC" w14:textId="77777777" w:rsidR="00606DF7" w:rsidRPr="00995423" w:rsidRDefault="00606DF7" w:rsidP="009D34DB">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（知・技）</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7EB657D7" w14:textId="77777777" w:rsidR="00606DF7" w:rsidRPr="00995423" w:rsidRDefault="00606DF7" w:rsidP="009D34DB">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（思・判・表）</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3454BC9B" w14:textId="77777777" w:rsidR="00606DF7" w:rsidRPr="00995423" w:rsidRDefault="00606DF7" w:rsidP="009D34DB">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（主）</w:t>
            </w:r>
            <w:r w:rsidRPr="00995423">
              <w:rPr>
                <w:rFonts w:ascii="游ゴシック" w:eastAsia="游ゴシック" w:hAnsi="游ゴシック" w:cs="ＭＳ Ｐゴシック" w:hint="eastAsia"/>
                <w:color w:val="000000"/>
                <w:kern w:val="0"/>
                <w:sz w:val="18"/>
                <w:szCs w:val="18"/>
              </w:rPr>
              <w:br/>
              <w:t>評価：</w:t>
            </w:r>
          </w:p>
        </w:tc>
      </w:tr>
    </w:tbl>
    <w:p w14:paraId="3A097408" w14:textId="77777777" w:rsidR="00606DF7" w:rsidRDefault="00606DF7" w:rsidP="00606DF7"/>
    <w:p w14:paraId="30D0370A" w14:textId="786D5588" w:rsidR="003F3E8E" w:rsidRPr="00837984" w:rsidRDefault="00606DF7" w:rsidP="003F3E8E">
      <w:pPr>
        <w:rPr>
          <w:rFonts w:asciiTheme="majorEastAsia" w:eastAsiaTheme="majorEastAsia" w:hAnsiTheme="majorEastAsia"/>
          <w:b/>
          <w:bCs/>
        </w:rPr>
      </w:pPr>
      <w:r w:rsidRPr="00837984">
        <w:rPr>
          <w:rFonts w:asciiTheme="majorEastAsia" w:eastAsiaTheme="majorEastAsia" w:hAnsiTheme="majorEastAsia" w:hint="eastAsia"/>
          <w:b/>
          <w:bCs/>
        </w:rPr>
        <w:t>【ルーブリック評価表】</w:t>
      </w:r>
    </w:p>
    <w:tbl>
      <w:tblPr>
        <w:tblW w:w="9713" w:type="dxa"/>
        <w:tblInd w:w="-5" w:type="dxa"/>
        <w:tblCellMar>
          <w:left w:w="99" w:type="dxa"/>
          <w:right w:w="99" w:type="dxa"/>
        </w:tblCellMar>
        <w:tblLook w:val="04A0" w:firstRow="1" w:lastRow="0" w:firstColumn="1" w:lastColumn="0" w:noHBand="0" w:noVBand="1"/>
      </w:tblPr>
      <w:tblGrid>
        <w:gridCol w:w="1129"/>
        <w:gridCol w:w="2694"/>
        <w:gridCol w:w="2840"/>
        <w:gridCol w:w="3050"/>
      </w:tblGrid>
      <w:tr w:rsidR="003F3E8E" w:rsidRPr="001430DB" w14:paraId="6C23E71C" w14:textId="77777777" w:rsidTr="00D75209">
        <w:trPr>
          <w:trHeight w:val="396"/>
        </w:trPr>
        <w:tc>
          <w:tcPr>
            <w:tcW w:w="112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EDC3C6C" w14:textId="77777777" w:rsidR="003F3E8E" w:rsidRPr="00E704A0" w:rsidRDefault="003F3E8E" w:rsidP="00D75209">
            <w:pPr>
              <w:widowControl/>
              <w:jc w:val="center"/>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　</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14:paraId="2206C125" w14:textId="77777777" w:rsidR="003F3E8E" w:rsidRPr="00E704A0" w:rsidRDefault="003F3E8E" w:rsidP="00D75209">
            <w:pPr>
              <w:widowControl/>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「知識・技能」の観点</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14:paraId="782C6DF9"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「思考・判断・表現」の観点</w:t>
            </w:r>
          </w:p>
        </w:tc>
        <w:tc>
          <w:tcPr>
            <w:tcW w:w="3050" w:type="dxa"/>
            <w:tcBorders>
              <w:top w:val="single" w:sz="4" w:space="0" w:color="auto"/>
              <w:left w:val="nil"/>
              <w:bottom w:val="single" w:sz="4" w:space="0" w:color="auto"/>
              <w:right w:val="single" w:sz="4" w:space="0" w:color="auto"/>
            </w:tcBorders>
            <w:shd w:val="clear" w:color="auto" w:fill="auto"/>
            <w:noWrap/>
            <w:vAlign w:val="center"/>
            <w:hideMark/>
          </w:tcPr>
          <w:p w14:paraId="5B83D8E0"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「主体的に学習に取り組む態度」の観点</w:t>
            </w:r>
          </w:p>
        </w:tc>
      </w:tr>
      <w:tr w:rsidR="003F3E8E" w:rsidRPr="001430DB" w14:paraId="7731EA76" w14:textId="77777777" w:rsidTr="00D75209">
        <w:trPr>
          <w:trHeight w:val="2330"/>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3865FFEE"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十分に到達できている（Ａ）</w:t>
            </w:r>
          </w:p>
        </w:tc>
        <w:tc>
          <w:tcPr>
            <w:tcW w:w="2694" w:type="dxa"/>
            <w:tcBorders>
              <w:top w:val="single" w:sz="4" w:space="0" w:color="auto"/>
              <w:left w:val="nil"/>
              <w:bottom w:val="single" w:sz="4" w:space="0" w:color="auto"/>
              <w:right w:val="single" w:sz="4" w:space="0" w:color="auto"/>
            </w:tcBorders>
            <w:shd w:val="clear" w:color="auto" w:fill="auto"/>
            <w:hideMark/>
          </w:tcPr>
          <w:p w14:paraId="3C181086" w14:textId="4BB21C5C" w:rsidR="003F3E8E" w:rsidRPr="00E704A0" w:rsidRDefault="00BA56D3" w:rsidP="00D75209">
            <w:pPr>
              <w:widowControl/>
              <w:spacing w:line="300" w:lineRule="exact"/>
              <w:jc w:val="left"/>
              <w:rPr>
                <w:rFonts w:ascii="游ゴシック" w:eastAsia="游ゴシック" w:hAnsi="游ゴシック" w:cs="ＭＳ Ｐゴシック"/>
                <w:color w:val="000000"/>
                <w:kern w:val="0"/>
                <w:sz w:val="20"/>
                <w:szCs w:val="20"/>
              </w:rPr>
            </w:pPr>
            <w:r w:rsidRPr="00BA56D3">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BA56D3">
              <w:rPr>
                <w:rFonts w:ascii="游ゴシック" w:eastAsia="游ゴシック" w:hAnsi="游ゴシック" w:cs="ＭＳ Ｐゴシック" w:hint="eastAsia"/>
                <w:color w:val="000000"/>
                <w:kern w:val="0"/>
                <w:sz w:val="20"/>
                <w:szCs w:val="20"/>
              </w:rPr>
              <w:t>諸資料を読み取り、十分に理解でき</w:t>
            </w:r>
            <w:r w:rsidR="00673139">
              <w:rPr>
                <w:rFonts w:ascii="游ゴシック" w:eastAsia="游ゴシック" w:hAnsi="游ゴシック" w:cs="ＭＳ Ｐゴシック" w:hint="eastAsia"/>
                <w:color w:val="000000"/>
                <w:kern w:val="0"/>
                <w:sz w:val="20"/>
                <w:szCs w:val="20"/>
              </w:rPr>
              <w:t>た</w:t>
            </w:r>
            <w:r w:rsidRPr="00BA56D3">
              <w:rPr>
                <w:rFonts w:ascii="游ゴシック" w:eastAsia="游ゴシック" w:hAnsi="游ゴシック" w:cs="ＭＳ Ｐゴシック" w:hint="eastAsia"/>
                <w:color w:val="000000"/>
                <w:kern w:val="0"/>
                <w:sz w:val="20"/>
                <w:szCs w:val="20"/>
              </w:rPr>
              <w:t>。</w:t>
            </w:r>
          </w:p>
        </w:tc>
        <w:tc>
          <w:tcPr>
            <w:tcW w:w="2840" w:type="dxa"/>
            <w:tcBorders>
              <w:top w:val="single" w:sz="4" w:space="0" w:color="auto"/>
              <w:left w:val="nil"/>
              <w:bottom w:val="single" w:sz="4" w:space="0" w:color="auto"/>
              <w:right w:val="single" w:sz="4" w:space="0" w:color="auto"/>
            </w:tcBorders>
            <w:shd w:val="clear" w:color="auto" w:fill="auto"/>
            <w:hideMark/>
          </w:tcPr>
          <w:p w14:paraId="023EADF7" w14:textId="2F0C1C3B" w:rsidR="003F3E8E" w:rsidRPr="00E704A0" w:rsidRDefault="00BA56D3" w:rsidP="00D75209">
            <w:pPr>
              <w:widowControl/>
              <w:spacing w:line="300" w:lineRule="exact"/>
              <w:jc w:val="left"/>
              <w:rPr>
                <w:rFonts w:ascii="游ゴシック" w:eastAsia="游ゴシック" w:hAnsi="游ゴシック" w:cs="ＭＳ Ｐゴシック"/>
                <w:color w:val="000000"/>
                <w:kern w:val="0"/>
                <w:sz w:val="20"/>
                <w:szCs w:val="20"/>
              </w:rPr>
            </w:pPr>
            <w:r w:rsidRPr="00BA56D3">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BA56D3">
              <w:rPr>
                <w:rFonts w:ascii="游ゴシック" w:eastAsia="游ゴシック" w:hAnsi="游ゴシック" w:cs="ＭＳ Ｐゴシック" w:hint="eastAsia"/>
                <w:color w:val="000000"/>
                <w:kern w:val="0"/>
                <w:sz w:val="20"/>
                <w:szCs w:val="20"/>
              </w:rPr>
              <w:t>根拠に基づいて多面的・多角的に考察し</w:t>
            </w:r>
            <w:r w:rsidR="003711FE">
              <w:rPr>
                <w:rFonts w:ascii="游ゴシック" w:eastAsia="游ゴシック" w:hAnsi="游ゴシック" w:cs="ＭＳ Ｐゴシック" w:hint="eastAsia"/>
                <w:color w:val="000000"/>
                <w:kern w:val="0"/>
                <w:sz w:val="20"/>
                <w:szCs w:val="20"/>
              </w:rPr>
              <w:t>、</w:t>
            </w:r>
            <w:r w:rsidRPr="00BA56D3">
              <w:rPr>
                <w:rFonts w:ascii="游ゴシック" w:eastAsia="游ゴシック" w:hAnsi="游ゴシック" w:cs="ＭＳ Ｐゴシック" w:hint="eastAsia"/>
                <w:color w:val="000000"/>
                <w:kern w:val="0"/>
                <w:sz w:val="20"/>
                <w:szCs w:val="20"/>
              </w:rPr>
              <w:t>みずからの考えを表現できた。</w:t>
            </w:r>
          </w:p>
        </w:tc>
        <w:tc>
          <w:tcPr>
            <w:tcW w:w="3050" w:type="dxa"/>
            <w:tcBorders>
              <w:top w:val="single" w:sz="4" w:space="0" w:color="auto"/>
              <w:left w:val="nil"/>
              <w:bottom w:val="single" w:sz="4" w:space="0" w:color="auto"/>
              <w:right w:val="single" w:sz="4" w:space="0" w:color="auto"/>
            </w:tcBorders>
            <w:shd w:val="clear" w:color="auto" w:fill="auto"/>
            <w:hideMark/>
          </w:tcPr>
          <w:p w14:paraId="39A48292" w14:textId="19171406" w:rsidR="003F3E8E" w:rsidRPr="00E704A0" w:rsidRDefault="00BA56D3" w:rsidP="00D75209">
            <w:pPr>
              <w:widowControl/>
              <w:spacing w:line="300" w:lineRule="exact"/>
              <w:jc w:val="left"/>
              <w:rPr>
                <w:rFonts w:ascii="游ゴシック" w:eastAsia="游ゴシック" w:hAnsi="游ゴシック" w:cs="ＭＳ Ｐゴシック"/>
                <w:color w:val="000000"/>
                <w:kern w:val="0"/>
                <w:sz w:val="20"/>
                <w:szCs w:val="20"/>
              </w:rPr>
            </w:pPr>
            <w:r w:rsidRPr="00BA56D3">
              <w:rPr>
                <w:rFonts w:ascii="游ゴシック" w:eastAsia="游ゴシック" w:hAnsi="游ゴシック" w:cs="ＭＳ Ｐゴシック" w:hint="eastAsia"/>
                <w:color w:val="000000"/>
                <w:kern w:val="0"/>
                <w:sz w:val="20"/>
                <w:szCs w:val="20"/>
              </w:rPr>
              <w:t>一連の活動について、諸資料を用いて取り組み、みずからの考えを表現できたか自己評価を行い、成果</w:t>
            </w:r>
            <w:r w:rsidR="009314A1">
              <w:rPr>
                <w:rFonts w:ascii="游ゴシック" w:eastAsia="游ゴシック" w:hAnsi="游ゴシック" w:cs="ＭＳ Ｐゴシック" w:hint="eastAsia"/>
                <w:color w:val="000000"/>
                <w:kern w:val="0"/>
                <w:sz w:val="20"/>
                <w:szCs w:val="20"/>
              </w:rPr>
              <w:t>や</w:t>
            </w:r>
            <w:r w:rsidRPr="00BA56D3">
              <w:rPr>
                <w:rFonts w:ascii="游ゴシック" w:eastAsia="游ゴシック" w:hAnsi="游ゴシック" w:cs="ＭＳ Ｐゴシック" w:hint="eastAsia"/>
                <w:color w:val="000000"/>
                <w:kern w:val="0"/>
                <w:sz w:val="20"/>
                <w:szCs w:val="20"/>
              </w:rPr>
              <w:t>課題を記録した。 </w:t>
            </w:r>
          </w:p>
        </w:tc>
      </w:tr>
      <w:tr w:rsidR="003F3E8E" w:rsidRPr="001430DB" w14:paraId="22537800" w14:textId="77777777" w:rsidTr="00D75209">
        <w:trPr>
          <w:trHeight w:val="2114"/>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50FCB664"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一部は到達できている（Ｂ） </w:t>
            </w:r>
          </w:p>
        </w:tc>
        <w:tc>
          <w:tcPr>
            <w:tcW w:w="2694" w:type="dxa"/>
            <w:tcBorders>
              <w:top w:val="single" w:sz="4" w:space="0" w:color="auto"/>
              <w:left w:val="nil"/>
              <w:bottom w:val="single" w:sz="4" w:space="0" w:color="auto"/>
              <w:right w:val="single" w:sz="4" w:space="0" w:color="auto"/>
            </w:tcBorders>
            <w:shd w:val="clear" w:color="auto" w:fill="auto"/>
            <w:hideMark/>
          </w:tcPr>
          <w:p w14:paraId="09EDE82F" w14:textId="617B0D58"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諸資料を読み取り、おおむね理解でき</w:t>
            </w:r>
            <w:r w:rsidR="00673139">
              <w:rPr>
                <w:rFonts w:ascii="游ゴシック" w:eastAsia="游ゴシック" w:hAnsi="游ゴシック" w:cs="ＭＳ Ｐゴシック" w:hint="eastAsia"/>
                <w:color w:val="000000"/>
                <w:kern w:val="0"/>
                <w:sz w:val="20"/>
                <w:szCs w:val="20"/>
              </w:rPr>
              <w:t>た</w:t>
            </w:r>
            <w:r w:rsidRPr="007D0E62">
              <w:rPr>
                <w:rFonts w:ascii="游ゴシック" w:eastAsia="游ゴシック" w:hAnsi="游ゴシック" w:cs="ＭＳ Ｐゴシック" w:hint="eastAsia"/>
                <w:color w:val="000000"/>
                <w:kern w:val="0"/>
                <w:sz w:val="20"/>
                <w:szCs w:val="20"/>
              </w:rPr>
              <w:t>。</w:t>
            </w:r>
          </w:p>
        </w:tc>
        <w:tc>
          <w:tcPr>
            <w:tcW w:w="2840" w:type="dxa"/>
            <w:tcBorders>
              <w:top w:val="single" w:sz="4" w:space="0" w:color="auto"/>
              <w:left w:val="nil"/>
              <w:bottom w:val="single" w:sz="4" w:space="0" w:color="auto"/>
              <w:right w:val="single" w:sz="4" w:space="0" w:color="auto"/>
            </w:tcBorders>
            <w:shd w:val="clear" w:color="auto" w:fill="auto"/>
            <w:hideMark/>
          </w:tcPr>
          <w:p w14:paraId="06F0FBFD" w14:textId="1248D952"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一部について考察し</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みずからの考えを表現できた。</w:t>
            </w:r>
          </w:p>
        </w:tc>
        <w:tc>
          <w:tcPr>
            <w:tcW w:w="3050" w:type="dxa"/>
            <w:tcBorders>
              <w:top w:val="single" w:sz="4" w:space="0" w:color="auto"/>
              <w:left w:val="nil"/>
              <w:bottom w:val="single" w:sz="4" w:space="0" w:color="auto"/>
              <w:right w:val="single" w:sz="4" w:space="0" w:color="auto"/>
            </w:tcBorders>
            <w:shd w:val="clear" w:color="auto" w:fill="auto"/>
            <w:hideMark/>
          </w:tcPr>
          <w:p w14:paraId="65FFD321" w14:textId="3CC5D8D5"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一連の活動の一部について、諸資料を用いて取り組み、みずからの考えを表現できたか自己評価を行い、成果と課題を記録した。 </w:t>
            </w:r>
          </w:p>
        </w:tc>
      </w:tr>
      <w:tr w:rsidR="003F3E8E" w:rsidRPr="00E07582" w14:paraId="2D28AF78" w14:textId="77777777" w:rsidTr="00D75209">
        <w:trPr>
          <w:trHeight w:val="1982"/>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772F57C3"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到達に努力を要する（Ｃ）</w:t>
            </w:r>
          </w:p>
        </w:tc>
        <w:tc>
          <w:tcPr>
            <w:tcW w:w="2694" w:type="dxa"/>
            <w:tcBorders>
              <w:top w:val="single" w:sz="4" w:space="0" w:color="auto"/>
              <w:left w:val="nil"/>
              <w:bottom w:val="single" w:sz="4" w:space="0" w:color="auto"/>
              <w:right w:val="single" w:sz="4" w:space="0" w:color="auto"/>
            </w:tcBorders>
            <w:shd w:val="clear" w:color="auto" w:fill="auto"/>
            <w:hideMark/>
          </w:tcPr>
          <w:p w14:paraId="6E46C3C8" w14:textId="45337877"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諸資料を読み取れず、理解できなかった。</w:t>
            </w:r>
          </w:p>
        </w:tc>
        <w:tc>
          <w:tcPr>
            <w:tcW w:w="2840" w:type="dxa"/>
            <w:tcBorders>
              <w:top w:val="single" w:sz="4" w:space="0" w:color="auto"/>
              <w:left w:val="nil"/>
              <w:bottom w:val="single" w:sz="4" w:space="0" w:color="auto"/>
              <w:right w:val="single" w:sz="4" w:space="0" w:color="auto"/>
            </w:tcBorders>
            <w:shd w:val="clear" w:color="auto" w:fill="auto"/>
            <w:hideMark/>
          </w:tcPr>
          <w:p w14:paraId="2BD1B7E2" w14:textId="5EA960CC"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判断できず、みずからの考えを表現できなかった。</w:t>
            </w:r>
          </w:p>
        </w:tc>
        <w:tc>
          <w:tcPr>
            <w:tcW w:w="3050" w:type="dxa"/>
            <w:tcBorders>
              <w:top w:val="single" w:sz="4" w:space="0" w:color="auto"/>
              <w:left w:val="nil"/>
              <w:bottom w:val="single" w:sz="4" w:space="0" w:color="auto"/>
              <w:right w:val="single" w:sz="4" w:space="0" w:color="auto"/>
            </w:tcBorders>
            <w:shd w:val="clear" w:color="auto" w:fill="auto"/>
            <w:hideMark/>
          </w:tcPr>
          <w:p w14:paraId="2788260E" w14:textId="64545C10"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一連の活動の一部について、諸資料を用いて取り組めなかった。または、みずからの考えを表現できたか自己評価を行い、成果</w:t>
            </w:r>
            <w:r w:rsidR="009314A1">
              <w:rPr>
                <w:rFonts w:ascii="游ゴシック" w:eastAsia="游ゴシック" w:hAnsi="游ゴシック" w:cs="ＭＳ Ｐゴシック" w:hint="eastAsia"/>
                <w:color w:val="000000"/>
                <w:kern w:val="0"/>
                <w:sz w:val="20"/>
                <w:szCs w:val="20"/>
              </w:rPr>
              <w:t>や</w:t>
            </w:r>
            <w:r w:rsidRPr="007D0E62">
              <w:rPr>
                <w:rFonts w:ascii="游ゴシック" w:eastAsia="游ゴシック" w:hAnsi="游ゴシック" w:cs="ＭＳ Ｐゴシック" w:hint="eastAsia"/>
                <w:color w:val="000000"/>
                <w:kern w:val="0"/>
                <w:sz w:val="20"/>
                <w:szCs w:val="20"/>
              </w:rPr>
              <w:t>課題を記録できなかった。</w:t>
            </w:r>
          </w:p>
        </w:tc>
      </w:tr>
    </w:tbl>
    <w:p w14:paraId="27954625" w14:textId="77777777" w:rsidR="0075390C" w:rsidRPr="003F3E8E" w:rsidRDefault="0075390C">
      <w:pPr>
        <w:rPr>
          <w:rFonts w:ascii="游ゴシック" w:eastAsia="游ゴシック" w:hAnsi="游ゴシック"/>
          <w:b/>
          <w:bCs/>
        </w:rPr>
      </w:pPr>
    </w:p>
    <w:sectPr w:rsidR="0075390C" w:rsidRPr="003F3E8E" w:rsidSect="00A8163F">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2A3EE" w14:textId="77777777" w:rsidR="00037CD9" w:rsidRDefault="00037CD9" w:rsidP="002500DB">
      <w:r>
        <w:separator/>
      </w:r>
    </w:p>
  </w:endnote>
  <w:endnote w:type="continuationSeparator" w:id="0">
    <w:p w14:paraId="5BE7C4F4" w14:textId="77777777" w:rsidR="00037CD9" w:rsidRDefault="00037CD9" w:rsidP="002500DB">
      <w:r>
        <w:continuationSeparator/>
      </w:r>
    </w:p>
  </w:endnote>
  <w:endnote w:type="continuationNotice" w:id="1">
    <w:p w14:paraId="540294C4" w14:textId="77777777" w:rsidR="00037CD9" w:rsidRDefault="00037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245EA" w14:textId="77777777" w:rsidR="00037CD9" w:rsidRDefault="00037CD9" w:rsidP="002500DB">
      <w:r>
        <w:separator/>
      </w:r>
    </w:p>
  </w:footnote>
  <w:footnote w:type="continuationSeparator" w:id="0">
    <w:p w14:paraId="30C769A5" w14:textId="77777777" w:rsidR="00037CD9" w:rsidRDefault="00037CD9" w:rsidP="002500DB">
      <w:r>
        <w:continuationSeparator/>
      </w:r>
    </w:p>
  </w:footnote>
  <w:footnote w:type="continuationNotice" w:id="1">
    <w:p w14:paraId="6788C486" w14:textId="77777777" w:rsidR="00037CD9" w:rsidRDefault="00037C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64C"/>
    <w:multiLevelType w:val="hybridMultilevel"/>
    <w:tmpl w:val="E1122AD6"/>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0362CAB"/>
    <w:multiLevelType w:val="hybridMultilevel"/>
    <w:tmpl w:val="BB261A3C"/>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8146D6"/>
    <w:multiLevelType w:val="hybridMultilevel"/>
    <w:tmpl w:val="37CC1CDC"/>
    <w:lvl w:ilvl="0" w:tplc="D1C2A1D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0E08ED"/>
    <w:multiLevelType w:val="hybridMultilevel"/>
    <w:tmpl w:val="BC50B878"/>
    <w:lvl w:ilvl="0" w:tplc="27068236">
      <w:start w:val="1"/>
      <w:numFmt w:val="decimalFullWidth"/>
      <w:lvlText w:val="%1．"/>
      <w:lvlJc w:val="left"/>
      <w:pPr>
        <w:ind w:left="396" w:hanging="39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67215C"/>
    <w:multiLevelType w:val="hybridMultilevel"/>
    <w:tmpl w:val="A29260F0"/>
    <w:lvl w:ilvl="0" w:tplc="6D5C03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5F81DBD"/>
    <w:multiLevelType w:val="hybridMultilevel"/>
    <w:tmpl w:val="866C7676"/>
    <w:lvl w:ilvl="0" w:tplc="6876DE1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1263909">
    <w:abstractNumId w:val="5"/>
  </w:num>
  <w:num w:numId="2" w16cid:durableId="1243639852">
    <w:abstractNumId w:val="3"/>
  </w:num>
  <w:num w:numId="3" w16cid:durableId="1759400060">
    <w:abstractNumId w:val="2"/>
  </w:num>
  <w:num w:numId="4" w16cid:durableId="1009408459">
    <w:abstractNumId w:val="0"/>
  </w:num>
  <w:num w:numId="5" w16cid:durableId="2082747869">
    <w:abstractNumId w:val="1"/>
  </w:num>
  <w:num w:numId="6" w16cid:durableId="97454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14"/>
    <w:rsid w:val="00000B8F"/>
    <w:rsid w:val="00013C9F"/>
    <w:rsid w:val="00023212"/>
    <w:rsid w:val="000358CB"/>
    <w:rsid w:val="00037CD9"/>
    <w:rsid w:val="000478EE"/>
    <w:rsid w:val="000513B6"/>
    <w:rsid w:val="00052CC0"/>
    <w:rsid w:val="00054948"/>
    <w:rsid w:val="00056D1A"/>
    <w:rsid w:val="0007442A"/>
    <w:rsid w:val="00075894"/>
    <w:rsid w:val="0008076C"/>
    <w:rsid w:val="00080D42"/>
    <w:rsid w:val="000830F4"/>
    <w:rsid w:val="0008333E"/>
    <w:rsid w:val="00083AE1"/>
    <w:rsid w:val="000A3874"/>
    <w:rsid w:val="000B7746"/>
    <w:rsid w:val="000C0F1E"/>
    <w:rsid w:val="000C17A8"/>
    <w:rsid w:val="000D102F"/>
    <w:rsid w:val="000F0970"/>
    <w:rsid w:val="000F1435"/>
    <w:rsid w:val="00107FFA"/>
    <w:rsid w:val="00110DE5"/>
    <w:rsid w:val="0011688C"/>
    <w:rsid w:val="00135DC5"/>
    <w:rsid w:val="00142040"/>
    <w:rsid w:val="0014563C"/>
    <w:rsid w:val="001476F6"/>
    <w:rsid w:val="001540AD"/>
    <w:rsid w:val="00156382"/>
    <w:rsid w:val="00197075"/>
    <w:rsid w:val="001A1E08"/>
    <w:rsid w:val="001F49B6"/>
    <w:rsid w:val="00210587"/>
    <w:rsid w:val="002209AD"/>
    <w:rsid w:val="00234950"/>
    <w:rsid w:val="002500DB"/>
    <w:rsid w:val="00264920"/>
    <w:rsid w:val="00265258"/>
    <w:rsid w:val="00273D17"/>
    <w:rsid w:val="00280EEC"/>
    <w:rsid w:val="0028394A"/>
    <w:rsid w:val="002860F1"/>
    <w:rsid w:val="002A2DF8"/>
    <w:rsid w:val="002A3ADB"/>
    <w:rsid w:val="002A5557"/>
    <w:rsid w:val="002C1773"/>
    <w:rsid w:val="002E230E"/>
    <w:rsid w:val="00302337"/>
    <w:rsid w:val="00305E87"/>
    <w:rsid w:val="003157C3"/>
    <w:rsid w:val="003226F4"/>
    <w:rsid w:val="003269AE"/>
    <w:rsid w:val="00332577"/>
    <w:rsid w:val="0036406E"/>
    <w:rsid w:val="003711FE"/>
    <w:rsid w:val="003A2230"/>
    <w:rsid w:val="003C25EF"/>
    <w:rsid w:val="003D1A14"/>
    <w:rsid w:val="003D3D19"/>
    <w:rsid w:val="003D6C26"/>
    <w:rsid w:val="003F10CF"/>
    <w:rsid w:val="003F19C8"/>
    <w:rsid w:val="003F3E8E"/>
    <w:rsid w:val="003F76F3"/>
    <w:rsid w:val="004263B8"/>
    <w:rsid w:val="0043382D"/>
    <w:rsid w:val="00440F25"/>
    <w:rsid w:val="00442E01"/>
    <w:rsid w:val="00452537"/>
    <w:rsid w:val="00452E95"/>
    <w:rsid w:val="004602B9"/>
    <w:rsid w:val="00460544"/>
    <w:rsid w:val="00472C3F"/>
    <w:rsid w:val="00481E44"/>
    <w:rsid w:val="004A08BA"/>
    <w:rsid w:val="004B0517"/>
    <w:rsid w:val="004C50CC"/>
    <w:rsid w:val="004D3CD8"/>
    <w:rsid w:val="004D4D16"/>
    <w:rsid w:val="004E7C0D"/>
    <w:rsid w:val="00501564"/>
    <w:rsid w:val="005130CF"/>
    <w:rsid w:val="00513F06"/>
    <w:rsid w:val="00523DD6"/>
    <w:rsid w:val="00526693"/>
    <w:rsid w:val="0053625E"/>
    <w:rsid w:val="005402DC"/>
    <w:rsid w:val="00542815"/>
    <w:rsid w:val="0054393F"/>
    <w:rsid w:val="00546728"/>
    <w:rsid w:val="00562A60"/>
    <w:rsid w:val="00562A8A"/>
    <w:rsid w:val="005678CE"/>
    <w:rsid w:val="005845AD"/>
    <w:rsid w:val="0058492A"/>
    <w:rsid w:val="005917C4"/>
    <w:rsid w:val="005922FC"/>
    <w:rsid w:val="005B7203"/>
    <w:rsid w:val="005C2985"/>
    <w:rsid w:val="005C6D1F"/>
    <w:rsid w:val="005C778A"/>
    <w:rsid w:val="005E0972"/>
    <w:rsid w:val="005E1365"/>
    <w:rsid w:val="005E4109"/>
    <w:rsid w:val="005F326F"/>
    <w:rsid w:val="005F567C"/>
    <w:rsid w:val="005F77E6"/>
    <w:rsid w:val="00601534"/>
    <w:rsid w:val="006018DC"/>
    <w:rsid w:val="00606DF7"/>
    <w:rsid w:val="00616290"/>
    <w:rsid w:val="0061751F"/>
    <w:rsid w:val="00633C87"/>
    <w:rsid w:val="00642028"/>
    <w:rsid w:val="00645C00"/>
    <w:rsid w:val="00656111"/>
    <w:rsid w:val="00673139"/>
    <w:rsid w:val="00690B03"/>
    <w:rsid w:val="006B0DDE"/>
    <w:rsid w:val="006B7FCF"/>
    <w:rsid w:val="006C60D7"/>
    <w:rsid w:val="006D3C64"/>
    <w:rsid w:val="006D4056"/>
    <w:rsid w:val="006E08D0"/>
    <w:rsid w:val="006F0C65"/>
    <w:rsid w:val="006F72F0"/>
    <w:rsid w:val="007045EF"/>
    <w:rsid w:val="00717E9D"/>
    <w:rsid w:val="00717F0D"/>
    <w:rsid w:val="0072392C"/>
    <w:rsid w:val="00740328"/>
    <w:rsid w:val="00742EB7"/>
    <w:rsid w:val="00743A96"/>
    <w:rsid w:val="007470F0"/>
    <w:rsid w:val="007521BD"/>
    <w:rsid w:val="0075390C"/>
    <w:rsid w:val="00754365"/>
    <w:rsid w:val="00762A54"/>
    <w:rsid w:val="00766BEF"/>
    <w:rsid w:val="007733A6"/>
    <w:rsid w:val="00782987"/>
    <w:rsid w:val="0079491F"/>
    <w:rsid w:val="007B7567"/>
    <w:rsid w:val="007C3CFF"/>
    <w:rsid w:val="007D0557"/>
    <w:rsid w:val="007D0E62"/>
    <w:rsid w:val="007D2F76"/>
    <w:rsid w:val="007E6549"/>
    <w:rsid w:val="007F0F07"/>
    <w:rsid w:val="007F32A4"/>
    <w:rsid w:val="00863816"/>
    <w:rsid w:val="00873FEA"/>
    <w:rsid w:val="008A36F8"/>
    <w:rsid w:val="008C7B68"/>
    <w:rsid w:val="008D3BCD"/>
    <w:rsid w:val="008D6E83"/>
    <w:rsid w:val="008F7FAE"/>
    <w:rsid w:val="00926E9C"/>
    <w:rsid w:val="009310ED"/>
    <w:rsid w:val="009314A1"/>
    <w:rsid w:val="0093553C"/>
    <w:rsid w:val="009451C3"/>
    <w:rsid w:val="0094780B"/>
    <w:rsid w:val="0095611A"/>
    <w:rsid w:val="0095775D"/>
    <w:rsid w:val="00966B5D"/>
    <w:rsid w:val="0097433A"/>
    <w:rsid w:val="0098376A"/>
    <w:rsid w:val="00993F8A"/>
    <w:rsid w:val="009A7A97"/>
    <w:rsid w:val="009B3B3F"/>
    <w:rsid w:val="009B7927"/>
    <w:rsid w:val="009C0C74"/>
    <w:rsid w:val="009C41C6"/>
    <w:rsid w:val="009D19AC"/>
    <w:rsid w:val="009D29D1"/>
    <w:rsid w:val="009E72DA"/>
    <w:rsid w:val="009F048C"/>
    <w:rsid w:val="009F4BBC"/>
    <w:rsid w:val="00A0162A"/>
    <w:rsid w:val="00A10A63"/>
    <w:rsid w:val="00A12EDE"/>
    <w:rsid w:val="00A273D0"/>
    <w:rsid w:val="00A307CC"/>
    <w:rsid w:val="00A36EB5"/>
    <w:rsid w:val="00A50B2F"/>
    <w:rsid w:val="00A65137"/>
    <w:rsid w:val="00A670D1"/>
    <w:rsid w:val="00A803E5"/>
    <w:rsid w:val="00A8163F"/>
    <w:rsid w:val="00A81D6C"/>
    <w:rsid w:val="00AA0A8E"/>
    <w:rsid w:val="00AA20CE"/>
    <w:rsid w:val="00AB4D95"/>
    <w:rsid w:val="00AD47DA"/>
    <w:rsid w:val="00AE02A0"/>
    <w:rsid w:val="00AE29E1"/>
    <w:rsid w:val="00AE3535"/>
    <w:rsid w:val="00B4049F"/>
    <w:rsid w:val="00B520E1"/>
    <w:rsid w:val="00B66D3B"/>
    <w:rsid w:val="00B854A8"/>
    <w:rsid w:val="00B85842"/>
    <w:rsid w:val="00BA56D3"/>
    <w:rsid w:val="00BA799C"/>
    <w:rsid w:val="00BB1A4F"/>
    <w:rsid w:val="00BC3925"/>
    <w:rsid w:val="00BC6D96"/>
    <w:rsid w:val="00BE2C35"/>
    <w:rsid w:val="00BE3C44"/>
    <w:rsid w:val="00C062A7"/>
    <w:rsid w:val="00C13035"/>
    <w:rsid w:val="00C2008C"/>
    <w:rsid w:val="00C23DE2"/>
    <w:rsid w:val="00C3015F"/>
    <w:rsid w:val="00C3102F"/>
    <w:rsid w:val="00C34A34"/>
    <w:rsid w:val="00C360F4"/>
    <w:rsid w:val="00C5636F"/>
    <w:rsid w:val="00C62C20"/>
    <w:rsid w:val="00C75EE7"/>
    <w:rsid w:val="00C77072"/>
    <w:rsid w:val="00CA1CD3"/>
    <w:rsid w:val="00CB08C4"/>
    <w:rsid w:val="00CB7DC1"/>
    <w:rsid w:val="00CC5A2B"/>
    <w:rsid w:val="00CD00F0"/>
    <w:rsid w:val="00CF5927"/>
    <w:rsid w:val="00D03634"/>
    <w:rsid w:val="00D2614B"/>
    <w:rsid w:val="00D3540D"/>
    <w:rsid w:val="00D5646E"/>
    <w:rsid w:val="00D57A91"/>
    <w:rsid w:val="00D73654"/>
    <w:rsid w:val="00D83341"/>
    <w:rsid w:val="00DA02D6"/>
    <w:rsid w:val="00DA77A6"/>
    <w:rsid w:val="00DB494B"/>
    <w:rsid w:val="00E07C9C"/>
    <w:rsid w:val="00E30C12"/>
    <w:rsid w:val="00E5230F"/>
    <w:rsid w:val="00E55614"/>
    <w:rsid w:val="00E578D5"/>
    <w:rsid w:val="00E71CE8"/>
    <w:rsid w:val="00E902B2"/>
    <w:rsid w:val="00E92514"/>
    <w:rsid w:val="00EA2D34"/>
    <w:rsid w:val="00ED2F43"/>
    <w:rsid w:val="00ED31A3"/>
    <w:rsid w:val="00EE136D"/>
    <w:rsid w:val="00F02458"/>
    <w:rsid w:val="00F04267"/>
    <w:rsid w:val="00F16901"/>
    <w:rsid w:val="00F17542"/>
    <w:rsid w:val="00F54A9A"/>
    <w:rsid w:val="00F60512"/>
    <w:rsid w:val="00F65F90"/>
    <w:rsid w:val="00F675F5"/>
    <w:rsid w:val="00F866E2"/>
    <w:rsid w:val="00F92739"/>
    <w:rsid w:val="00FB02A8"/>
    <w:rsid w:val="00FC32AF"/>
    <w:rsid w:val="00FE14C0"/>
    <w:rsid w:val="00FF1383"/>
    <w:rsid w:val="215977E0"/>
    <w:rsid w:val="4BB74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DEFC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F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A14"/>
    <w:pPr>
      <w:ind w:leftChars="400" w:left="840"/>
    </w:pPr>
  </w:style>
  <w:style w:type="table" w:styleId="a4">
    <w:name w:val="Table Grid"/>
    <w:basedOn w:val="a1"/>
    <w:uiPriority w:val="39"/>
    <w:rsid w:val="003D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DF8"/>
    <w:pPr>
      <w:widowControl w:val="0"/>
      <w:autoSpaceDE w:val="0"/>
      <w:autoSpaceDN w:val="0"/>
      <w:adjustRightInd w:val="0"/>
    </w:pPr>
    <w:rPr>
      <w:rFonts w:ascii="ＭＳ" w:eastAsia="ＭＳ" w:cs="ＭＳ"/>
      <w:color w:val="000000"/>
      <w:kern w:val="0"/>
      <w:sz w:val="24"/>
      <w:szCs w:val="24"/>
    </w:rPr>
  </w:style>
  <w:style w:type="paragraph" w:styleId="a5">
    <w:name w:val="header"/>
    <w:basedOn w:val="a"/>
    <w:link w:val="a6"/>
    <w:uiPriority w:val="99"/>
    <w:unhideWhenUsed/>
    <w:rsid w:val="002500DB"/>
    <w:pPr>
      <w:tabs>
        <w:tab w:val="center" w:pos="4252"/>
        <w:tab w:val="right" w:pos="8504"/>
      </w:tabs>
      <w:snapToGrid w:val="0"/>
    </w:pPr>
  </w:style>
  <w:style w:type="character" w:customStyle="1" w:styleId="a6">
    <w:name w:val="ヘッダー (文字)"/>
    <w:basedOn w:val="a0"/>
    <w:link w:val="a5"/>
    <w:uiPriority w:val="99"/>
    <w:rsid w:val="002500DB"/>
  </w:style>
  <w:style w:type="paragraph" w:styleId="a7">
    <w:name w:val="footer"/>
    <w:basedOn w:val="a"/>
    <w:link w:val="a8"/>
    <w:uiPriority w:val="99"/>
    <w:unhideWhenUsed/>
    <w:rsid w:val="002500DB"/>
    <w:pPr>
      <w:tabs>
        <w:tab w:val="center" w:pos="4252"/>
        <w:tab w:val="right" w:pos="8504"/>
      </w:tabs>
      <w:snapToGrid w:val="0"/>
    </w:pPr>
  </w:style>
  <w:style w:type="character" w:customStyle="1" w:styleId="a8">
    <w:name w:val="フッター (文字)"/>
    <w:basedOn w:val="a0"/>
    <w:link w:val="a7"/>
    <w:uiPriority w:val="99"/>
    <w:rsid w:val="002500DB"/>
  </w:style>
  <w:style w:type="paragraph" w:customStyle="1" w:styleId="a9">
    <w:name w:val="小見出し小"/>
    <w:basedOn w:val="a"/>
    <w:qFormat/>
    <w:rsid w:val="00F16901"/>
    <w:pPr>
      <w:spacing w:line="240" w:lineRule="atLeast"/>
      <w:ind w:left="396" w:hangingChars="180" w:hanging="396"/>
    </w:pPr>
    <w:rPr>
      <w:rFonts w:eastAsia="游ゴシック"/>
      <w:sz w:val="22"/>
    </w:rPr>
  </w:style>
  <w:style w:type="character" w:customStyle="1" w:styleId="aa">
    <w:name w:val="本文Ｇ"/>
    <w:basedOn w:val="a0"/>
    <w:uiPriority w:val="1"/>
    <w:qFormat/>
    <w:rsid w:val="0075390C"/>
    <w:rPr>
      <w:rFonts w:asciiTheme="majorEastAsia" w:eastAsiaTheme="majorEastAsia" w:hAnsiTheme="majorEastAsia"/>
    </w:rPr>
  </w:style>
  <w:style w:type="paragraph" w:customStyle="1" w:styleId="ab">
    <w:name w:val="小見出し"/>
    <w:basedOn w:val="a"/>
    <w:qFormat/>
    <w:rsid w:val="0075390C"/>
    <w:pPr>
      <w:jc w:val="left"/>
    </w:pPr>
    <w:rPr>
      <w:rFonts w:eastAsia="游ゴシック"/>
      <w:b/>
      <w:bCs/>
      <w:sz w:val="22"/>
    </w:rPr>
  </w:style>
  <w:style w:type="table" w:customStyle="1" w:styleId="11">
    <w:name w:val="表 (格子)11"/>
    <w:basedOn w:val="a1"/>
    <w:next w:val="a4"/>
    <w:uiPriority w:val="59"/>
    <w:rsid w:val="0075390C"/>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1572">
      <w:bodyDiv w:val="1"/>
      <w:marLeft w:val="0"/>
      <w:marRight w:val="0"/>
      <w:marTop w:val="0"/>
      <w:marBottom w:val="0"/>
      <w:divBdr>
        <w:top w:val="none" w:sz="0" w:space="0" w:color="auto"/>
        <w:left w:val="none" w:sz="0" w:space="0" w:color="auto"/>
        <w:bottom w:val="none" w:sz="0" w:space="0" w:color="auto"/>
        <w:right w:val="none" w:sz="0" w:space="0" w:color="auto"/>
      </w:divBdr>
    </w:div>
    <w:div w:id="1545412477">
      <w:bodyDiv w:val="1"/>
      <w:marLeft w:val="0"/>
      <w:marRight w:val="0"/>
      <w:marTop w:val="0"/>
      <w:marBottom w:val="0"/>
      <w:divBdr>
        <w:top w:val="none" w:sz="0" w:space="0" w:color="auto"/>
        <w:left w:val="none" w:sz="0" w:space="0" w:color="auto"/>
        <w:bottom w:val="none" w:sz="0" w:space="0" w:color="auto"/>
        <w:right w:val="none" w:sz="0" w:space="0" w:color="auto"/>
      </w:divBdr>
    </w:div>
    <w:div w:id="1896502612">
      <w:bodyDiv w:val="1"/>
      <w:marLeft w:val="0"/>
      <w:marRight w:val="0"/>
      <w:marTop w:val="0"/>
      <w:marBottom w:val="0"/>
      <w:divBdr>
        <w:top w:val="none" w:sz="0" w:space="0" w:color="auto"/>
        <w:left w:val="none" w:sz="0" w:space="0" w:color="auto"/>
        <w:bottom w:val="none" w:sz="0" w:space="0" w:color="auto"/>
        <w:right w:val="none" w:sz="0" w:space="0" w:color="auto"/>
      </w:divBdr>
    </w:div>
    <w:div w:id="199760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7563828B-21A3-48B2-9C85-4BEE96AED2A6}">
  <ds:schemaRefs>
    <ds:schemaRef ds:uri="http://schemas.openxmlformats.org/officeDocument/2006/bibliography"/>
  </ds:schemaRefs>
</ds:datastoreItem>
</file>

<file path=customXml/itemProps2.xml><?xml version="1.0" encoding="utf-8"?>
<ds:datastoreItem xmlns:ds="http://schemas.openxmlformats.org/officeDocument/2006/customXml" ds:itemID="{BF7A9B45-4B95-4F6E-AA5B-739D6DB0537C}"/>
</file>

<file path=customXml/itemProps3.xml><?xml version="1.0" encoding="utf-8"?>
<ds:datastoreItem xmlns:ds="http://schemas.openxmlformats.org/officeDocument/2006/customXml" ds:itemID="{72C54AF4-C970-40B0-B218-2826AADCFA39}"/>
</file>

<file path=customXml/itemProps4.xml><?xml version="1.0" encoding="utf-8"?>
<ds:datastoreItem xmlns:ds="http://schemas.openxmlformats.org/officeDocument/2006/customXml" ds:itemID="{0C550147-6205-4F8E-89ED-EB5766203D0A}"/>
</file>

<file path=docProps/app.xml><?xml version="1.0" encoding="utf-8"?>
<Properties xmlns="http://schemas.openxmlformats.org/officeDocument/2006/extended-properties" xmlns:vt="http://schemas.openxmlformats.org/officeDocument/2006/docPropsVTypes">
  <Template>Normal.dotm</Template>
  <TotalTime>0</TotalTime>
  <Pages>3</Pages>
  <Words>192</Words>
  <Characters>1101</Characters>
  <Application>Microsoft Office Word</Application>
  <DocSecurity>2</DocSecurity>
  <Lines>9</Lines>
  <Paragraphs>2</Paragraphs>
  <ScaleCrop>false</ScaleCrop>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2025-03-13T03:00:00Z</dcterms:created>
  <dcterms:modified xsi:type="dcterms:W3CDTF">2025-03-13T03:00:00Z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