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12" w:rsidRPr="009D504E" w:rsidRDefault="00F26C12">
      <w:pPr>
        <w:rPr>
          <w:rFonts w:ascii="Meiryo UI" w:eastAsia="Meiryo UI" w:hAnsi="Meiryo UI"/>
          <w:sz w:val="24"/>
        </w:rPr>
      </w:pPr>
      <w:r w:rsidRPr="004B6C6D">
        <w:rPr>
          <w:rFonts w:ascii="Meiryo UI" w:eastAsia="Meiryo UI" w:hAnsi="Meiryo UI" w:hint="eastAsia"/>
          <w:sz w:val="24"/>
        </w:rPr>
        <w:t>ワークシート－天井川を探そう</w:t>
      </w:r>
    </w:p>
    <w:p w:rsidR="004B6C6D" w:rsidRPr="004B6C6D" w:rsidRDefault="00F26C12" w:rsidP="004B6C6D">
      <w:pPr>
        <w:rPr>
          <w:rFonts w:ascii="ＭＳ 明朝" w:eastAsia="ＭＳ 明朝" w:hAnsi="ＭＳ 明朝" w:hint="eastAsia"/>
        </w:rPr>
      </w:pPr>
      <w:r w:rsidRPr="004B6C6D">
        <w:rPr>
          <w:rFonts w:ascii="ＭＳ 明朝" w:eastAsia="ＭＳ 明朝" w:hAnsi="ＭＳ 明朝"/>
        </w:rPr>
        <w:t>Q1</w:t>
      </w:r>
    </w:p>
    <w:p w:rsidR="004B6C6D" w:rsidRPr="004B6C6D" w:rsidRDefault="004B6C6D" w:rsidP="004B6C6D">
      <w:pPr>
        <w:rPr>
          <w:rFonts w:ascii="ＭＳ 明朝" w:eastAsia="ＭＳ 明朝" w:hAnsi="ＭＳ 明朝"/>
        </w:rPr>
      </w:pPr>
      <w:r w:rsidRPr="004B6C6D">
        <w:rPr>
          <w:rFonts w:ascii="ＭＳ 明朝" w:eastAsia="ＭＳ 明朝" w:hAnsi="ＭＳ 明朝" w:hint="eastAsia"/>
        </w:rPr>
        <w:t>図Ａのベースマップ（地形図）で，小倉谷に沿って道路や鉄道が交差する地点をよく見てみよう。通常では見られないことを扇状地の扇端部で見つけよう。</w:t>
      </w:r>
    </w:p>
    <w:p w:rsidR="00F26C12" w:rsidRDefault="004B6C6D">
      <w:pPr>
        <w:rPr>
          <w:rFonts w:hint="eastAsia"/>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-1833</wp:posOffset>
                </wp:positionH>
                <wp:positionV relativeFrom="paragraph">
                  <wp:posOffset>102498</wp:posOffset>
                </wp:positionV>
                <wp:extent cx="5408762" cy="698739"/>
                <wp:effectExtent l="0" t="0" r="2095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2" cy="698739"/>
                        </a:xfrm>
                        <a:prstGeom prst="rect">
                          <a:avLst/>
                        </a:prstGeom>
                        <a:solidFill>
                          <a:srgbClr val="FFFFFF"/>
                        </a:solidFill>
                        <a:ln w="9525">
                          <a:solidFill>
                            <a:srgbClr val="000000"/>
                          </a:solidFill>
                          <a:miter lim="800000"/>
                          <a:headEnd/>
                          <a:tailEnd/>
                        </a:ln>
                      </wps:spPr>
                      <wps:txbx>
                        <w:txbxContent>
                          <w:p w:rsidR="004B6C6D" w:rsidRDefault="004B6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8.05pt;width:425.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">
                <v:textbox>
                  <w:txbxContent>
                    <w:p w:rsidR="004B6C6D" w:rsidRDefault="004B6C6D"/>
                  </w:txbxContent>
                </v:textbox>
              </v:shape>
            </w:pict>
          </mc:Fallback>
        </mc:AlternateContent>
      </w:r>
    </w:p>
    <w:p w:rsidR="004B6C6D" w:rsidRPr="004B6C6D" w:rsidRDefault="004B6C6D"/>
    <w:p w:rsidR="009D504E" w:rsidRDefault="009D504E">
      <w:pPr>
        <w:rPr>
          <w:rFonts w:ascii="ＭＳ 明朝" w:eastAsia="ＭＳ 明朝" w:hAnsi="ＭＳ 明朝" w:hint="eastAsia"/>
        </w:rPr>
      </w:pPr>
    </w:p>
    <w:p w:rsidR="00F26C12" w:rsidRDefault="00F26C12">
      <w:pPr>
        <w:rPr>
          <w:rFonts w:ascii="ＭＳ 明朝" w:eastAsia="ＭＳ 明朝" w:hAnsi="ＭＳ 明朝" w:hint="eastAsia"/>
        </w:rPr>
      </w:pPr>
      <w:r w:rsidRPr="004B6C6D">
        <w:rPr>
          <w:rFonts w:ascii="ＭＳ 明朝" w:eastAsia="ＭＳ 明朝" w:hAnsi="ＭＳ 明朝"/>
        </w:rPr>
        <w:t>Q2</w:t>
      </w:r>
    </w:p>
    <w:p w:rsidR="004B6C6D" w:rsidRDefault="004B6C6D">
      <w:pPr>
        <w:rPr>
          <w:rFonts w:ascii="ＭＳ 明朝" w:eastAsia="ＭＳ 明朝" w:hAnsi="ＭＳ 明朝" w:hint="eastAsia"/>
        </w:rPr>
      </w:pPr>
      <w:r w:rsidRPr="004B6C6D">
        <w:rPr>
          <w:rFonts w:ascii="ＭＳ 明朝" w:eastAsia="ＭＳ 明朝" w:hAnsi="ＭＳ 明朝" w:hint="eastAsia"/>
        </w:rPr>
        <w:t>図Ａで，小倉谷は，扇端部でほかの水路とどう交わっているかを読み取ろう。</w:t>
      </w:r>
    </w:p>
    <w:p w:rsidR="004B6C6D" w:rsidRDefault="004B6C6D">
      <w:pPr>
        <w:rPr>
          <w:rFonts w:ascii="ＭＳ 明朝" w:eastAsia="ＭＳ 明朝" w:hAnsi="ＭＳ 明朝" w:hint="eastAsia"/>
        </w:rPr>
      </w:pPr>
      <w:r>
        <w:rPr>
          <w:noProof/>
        </w:rPr>
        <mc:AlternateContent>
          <mc:Choice Requires="wps">
            <w:drawing>
              <wp:anchor distT="0" distB="0" distL="114300" distR="114300" simplePos="0" relativeHeight="251661312" behindDoc="0" locked="0" layoutInCell="1" allowOverlap="1" wp14:anchorId="21288B2C" wp14:editId="2B6FD0AE">
                <wp:simplePos x="0" y="0"/>
                <wp:positionH relativeFrom="column">
                  <wp:posOffset>-4445</wp:posOffset>
                </wp:positionH>
                <wp:positionV relativeFrom="paragraph">
                  <wp:posOffset>81915</wp:posOffset>
                </wp:positionV>
                <wp:extent cx="5408295" cy="698500"/>
                <wp:effectExtent l="0" t="0" r="2095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98500"/>
                        </a:xfrm>
                        <a:prstGeom prst="rect">
                          <a:avLst/>
                        </a:prstGeom>
                        <a:solidFill>
                          <a:srgbClr val="FFFFFF"/>
                        </a:solidFill>
                        <a:ln w="9525">
                          <a:solidFill>
                            <a:srgbClr val="000000"/>
                          </a:solidFill>
                          <a:miter lim="800000"/>
                          <a:headEnd/>
                          <a:tailEnd/>
                        </a:ln>
                      </wps:spPr>
                      <wps:txbx>
                        <w:txbxContent>
                          <w:p w:rsidR="004B6C6D" w:rsidRDefault="004B6C6D" w:rsidP="004B6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6.45pt;width:425.8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">
                <v:textbox>
                  <w:txbxContent>
                    <w:p w:rsidR="004B6C6D" w:rsidRDefault="004B6C6D" w:rsidP="004B6C6D"/>
                  </w:txbxContent>
                </v:textbox>
              </v:shape>
            </w:pict>
          </mc:Fallback>
        </mc:AlternateContent>
      </w:r>
    </w:p>
    <w:p w:rsidR="004B6C6D" w:rsidRDefault="004B6C6D">
      <w:pPr>
        <w:rPr>
          <w:rFonts w:ascii="ＭＳ 明朝" w:eastAsia="ＭＳ 明朝" w:hAnsi="ＭＳ 明朝" w:hint="eastAsia"/>
        </w:rPr>
      </w:pPr>
    </w:p>
    <w:p w:rsidR="004B6C6D" w:rsidRDefault="004B6C6D">
      <w:pPr>
        <w:rPr>
          <w:rFonts w:ascii="ＭＳ 明朝" w:eastAsia="ＭＳ 明朝" w:hAnsi="ＭＳ 明朝" w:hint="eastAsia"/>
        </w:rPr>
      </w:pPr>
    </w:p>
    <w:p w:rsidR="004B6C6D" w:rsidRPr="004B6C6D" w:rsidRDefault="004B6C6D">
      <w:pPr>
        <w:rPr>
          <w:rFonts w:ascii="ＭＳ 明朝" w:eastAsia="ＭＳ 明朝" w:hAnsi="ＭＳ 明朝"/>
        </w:rPr>
      </w:pPr>
    </w:p>
    <w:p w:rsidR="009D504E" w:rsidRDefault="009D504E">
      <w:pPr>
        <w:rPr>
          <w:rFonts w:ascii="ＭＳ 明朝" w:eastAsia="ＭＳ 明朝" w:hAnsi="ＭＳ 明朝" w:hint="eastAsia"/>
        </w:rPr>
      </w:pPr>
    </w:p>
    <w:p w:rsidR="00F26C12" w:rsidRDefault="00F26C12">
      <w:pPr>
        <w:rPr>
          <w:rFonts w:ascii="ＭＳ 明朝" w:eastAsia="ＭＳ 明朝" w:hAnsi="ＭＳ 明朝" w:hint="eastAsia"/>
        </w:rPr>
      </w:pPr>
      <w:r w:rsidRPr="004B6C6D">
        <w:rPr>
          <w:rFonts w:ascii="ＭＳ 明朝" w:eastAsia="ＭＳ 明朝" w:hAnsi="ＭＳ 明朝"/>
        </w:rPr>
        <w:t>Q3</w:t>
      </w:r>
    </w:p>
    <w:p w:rsidR="009D504E" w:rsidRPr="009D504E" w:rsidRDefault="009D504E" w:rsidP="009D504E">
      <w:pPr>
        <w:rPr>
          <w:rFonts w:ascii="ＭＳ 明朝" w:eastAsia="ＭＳ 明朝" w:hAnsi="ＭＳ 明朝"/>
        </w:rPr>
      </w:pPr>
      <w:r w:rsidRPr="009D504E">
        <w:rPr>
          <w:rFonts w:ascii="ＭＳ 明朝" w:eastAsia="ＭＳ 明朝" w:hAnsi="ＭＳ 明朝" w:hint="eastAsia"/>
        </w:rPr>
        <w:t>図Ｂは，陰影起伏図（北西側から光をあてて立体的に見えるように表現した地図）である。この図から，扇状地上で小倉谷の周囲との高低差がどのように変化していくかを，扇頂部・扇央部・扇端部に分けて読み取ろう。</w:t>
      </w:r>
    </w:p>
    <w:p w:rsidR="009D504E" w:rsidRDefault="009D504E">
      <w:pPr>
        <w:rPr>
          <w:rFonts w:ascii="ＭＳ 明朝" w:eastAsia="ＭＳ 明朝" w:hAnsi="ＭＳ 明朝" w:hint="eastAsia"/>
        </w:rPr>
      </w:pPr>
      <w:r>
        <w:rPr>
          <w:noProof/>
        </w:rPr>
        <mc:AlternateContent>
          <mc:Choice Requires="wps">
            <w:drawing>
              <wp:anchor distT="0" distB="0" distL="114300" distR="114300" simplePos="0" relativeHeight="251663360" behindDoc="0" locked="0" layoutInCell="1" allowOverlap="1" wp14:anchorId="322358E5" wp14:editId="11161C37">
                <wp:simplePos x="0" y="0"/>
                <wp:positionH relativeFrom="column">
                  <wp:posOffset>1306</wp:posOffset>
                </wp:positionH>
                <wp:positionV relativeFrom="paragraph">
                  <wp:posOffset>61787</wp:posOffset>
                </wp:positionV>
                <wp:extent cx="5408295" cy="698500"/>
                <wp:effectExtent l="0" t="0" r="2095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98500"/>
                        </a:xfrm>
                        <a:prstGeom prst="rect">
                          <a:avLst/>
                        </a:prstGeom>
                        <a:solidFill>
                          <a:srgbClr val="FFFFFF"/>
                        </a:solidFill>
                        <a:ln w="9525">
                          <a:solidFill>
                            <a:srgbClr val="000000"/>
                          </a:solidFill>
                          <a:miter lim="800000"/>
                          <a:headEnd/>
                          <a:tailEnd/>
                        </a:ln>
                      </wps:spPr>
                      <wps:txbx>
                        <w:txbxContent>
                          <w:p w:rsidR="009D504E" w:rsidRDefault="009D504E" w:rsidP="009D5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pt;margin-top:4.85pt;width:425.8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">
                <v:textbox>
                  <w:txbxContent>
                    <w:p w:rsidR="009D504E" w:rsidRDefault="009D504E" w:rsidP="009D504E"/>
                  </w:txbxContent>
                </v:textbox>
              </v:shape>
            </w:pict>
          </mc:Fallback>
        </mc:AlternateContent>
      </w:r>
    </w:p>
    <w:p w:rsidR="009D504E" w:rsidRPr="009D504E" w:rsidRDefault="009D504E">
      <w:pPr>
        <w:rPr>
          <w:rFonts w:ascii="ＭＳ 明朝" w:eastAsia="ＭＳ 明朝" w:hAnsi="ＭＳ 明朝" w:hint="eastAsia"/>
        </w:rPr>
      </w:pPr>
    </w:p>
    <w:p w:rsidR="009D504E" w:rsidRDefault="009D504E">
      <w:pPr>
        <w:rPr>
          <w:rFonts w:ascii="ＭＳ 明朝" w:eastAsia="ＭＳ 明朝" w:hAnsi="ＭＳ 明朝" w:hint="eastAsia"/>
        </w:rPr>
      </w:pPr>
    </w:p>
    <w:p w:rsidR="009D504E" w:rsidRPr="004B6C6D" w:rsidRDefault="009D504E">
      <w:pPr>
        <w:rPr>
          <w:rFonts w:ascii="ＭＳ 明朝" w:eastAsia="ＭＳ 明朝" w:hAnsi="ＭＳ 明朝"/>
        </w:rPr>
      </w:pPr>
    </w:p>
    <w:p w:rsidR="009D504E" w:rsidRDefault="009D504E">
      <w:pPr>
        <w:rPr>
          <w:rFonts w:ascii="ＭＳ 明朝" w:eastAsia="ＭＳ 明朝" w:hAnsi="ＭＳ 明朝" w:hint="eastAsia"/>
        </w:rPr>
      </w:pPr>
    </w:p>
    <w:p w:rsidR="00F26C12" w:rsidRDefault="00F26C12">
      <w:pPr>
        <w:rPr>
          <w:rFonts w:ascii="ＭＳ 明朝" w:eastAsia="ＭＳ 明朝" w:hAnsi="ＭＳ 明朝" w:hint="eastAsia"/>
        </w:rPr>
      </w:pPr>
      <w:r w:rsidRPr="004B6C6D">
        <w:rPr>
          <w:rFonts w:ascii="ＭＳ 明朝" w:eastAsia="ＭＳ 明朝" w:hAnsi="ＭＳ 明朝"/>
        </w:rPr>
        <w:t>Q4</w:t>
      </w:r>
    </w:p>
    <w:p w:rsidR="009D504E" w:rsidRPr="004B6C6D" w:rsidRDefault="009D504E" w:rsidP="009D504E">
      <w:pPr>
        <w:rPr>
          <w:rFonts w:ascii="ＭＳ 明朝" w:eastAsia="ＭＳ 明朝" w:hAnsi="ＭＳ 明朝"/>
        </w:rPr>
      </w:pPr>
      <w:r w:rsidRPr="004B6C6D">
        <w:rPr>
          <w:rFonts w:ascii="ＭＳ 明朝" w:eastAsia="ＭＳ 明朝" w:hAnsi="ＭＳ 明朝" w:hint="eastAsia"/>
        </w:rPr>
        <w:t>図Ｃは，標高</w:t>
      </w:r>
      <w:r w:rsidRPr="004B6C6D">
        <w:rPr>
          <w:rFonts w:ascii="ＭＳ 明朝" w:eastAsia="ＭＳ 明朝" w:hAnsi="ＭＳ 明朝"/>
        </w:rPr>
        <w:t>20ｍ間隔で表示した色別標高図で</w:t>
      </w:r>
      <w:r w:rsidRPr="004B6C6D">
        <w:rPr>
          <w:rFonts w:ascii="ＭＳ 明朝" w:eastAsia="ＭＳ 明朝" w:hAnsi="ＭＳ 明朝" w:hint="eastAsia"/>
        </w:rPr>
        <w:t>ある。図Ａと比較して，小倉谷に沿って標高の境がどのような形になっているかを，扇頂部・扇央部・扇端部に分けて読み取ろう。</w:t>
      </w:r>
    </w:p>
    <w:p w:rsidR="009D504E" w:rsidRDefault="009D504E">
      <w:pPr>
        <w:rPr>
          <w:rFonts w:ascii="ＭＳ 明朝" w:eastAsia="ＭＳ 明朝" w:hAnsi="ＭＳ 明朝" w:hint="eastAsia"/>
        </w:rPr>
      </w:pPr>
      <w:r>
        <w:rPr>
          <w:noProof/>
        </w:rPr>
        <mc:AlternateContent>
          <mc:Choice Requires="wps">
            <w:drawing>
              <wp:anchor distT="0" distB="0" distL="114300" distR="114300" simplePos="0" relativeHeight="251665408" behindDoc="0" locked="0" layoutInCell="1" allowOverlap="1" wp14:anchorId="1DBD8900" wp14:editId="0B3D7DB9">
                <wp:simplePos x="0" y="0"/>
                <wp:positionH relativeFrom="column">
                  <wp:posOffset>-1905</wp:posOffset>
                </wp:positionH>
                <wp:positionV relativeFrom="paragraph">
                  <wp:posOffset>53975</wp:posOffset>
                </wp:positionV>
                <wp:extent cx="5408295" cy="698500"/>
                <wp:effectExtent l="0" t="0" r="2095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98500"/>
                        </a:xfrm>
                        <a:prstGeom prst="rect">
                          <a:avLst/>
                        </a:prstGeom>
                        <a:solidFill>
                          <a:srgbClr val="FFFFFF"/>
                        </a:solidFill>
                        <a:ln w="9525">
                          <a:solidFill>
                            <a:srgbClr val="000000"/>
                          </a:solidFill>
                          <a:miter lim="800000"/>
                          <a:headEnd/>
                          <a:tailEnd/>
                        </a:ln>
                      </wps:spPr>
                      <wps:txbx>
                        <w:txbxContent>
                          <w:p w:rsidR="009D504E" w:rsidRDefault="009D504E" w:rsidP="009D5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15pt;margin-top:4.25pt;width:425.8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">
                <v:textbox>
                  <w:txbxContent>
                    <w:p w:rsidR="009D504E" w:rsidRDefault="009D504E" w:rsidP="009D504E"/>
                  </w:txbxContent>
                </v:textbox>
              </v:shape>
            </w:pict>
          </mc:Fallback>
        </mc:AlternateContent>
      </w:r>
    </w:p>
    <w:p w:rsidR="009D504E" w:rsidRPr="009D504E" w:rsidRDefault="009D504E">
      <w:pPr>
        <w:rPr>
          <w:rFonts w:ascii="ＭＳ 明朝" w:eastAsia="ＭＳ 明朝" w:hAnsi="ＭＳ 明朝" w:hint="eastAsia"/>
        </w:rPr>
      </w:pPr>
    </w:p>
    <w:p w:rsidR="009D504E" w:rsidRDefault="009D504E">
      <w:pPr>
        <w:rPr>
          <w:rFonts w:ascii="ＭＳ 明朝" w:eastAsia="ＭＳ 明朝" w:hAnsi="ＭＳ 明朝" w:hint="eastAsia"/>
        </w:rPr>
      </w:pPr>
    </w:p>
    <w:p w:rsidR="009D504E" w:rsidRPr="004B6C6D" w:rsidRDefault="009D504E">
      <w:pPr>
        <w:rPr>
          <w:rFonts w:ascii="ＭＳ 明朝" w:eastAsia="ＭＳ 明朝" w:hAnsi="ＭＳ 明朝"/>
        </w:rPr>
      </w:pPr>
    </w:p>
    <w:p w:rsidR="009D504E" w:rsidRDefault="009D504E">
      <w:pPr>
        <w:rPr>
          <w:rFonts w:ascii="ＭＳ 明朝" w:eastAsia="ＭＳ 明朝" w:hAnsi="ＭＳ 明朝" w:hint="eastAsia"/>
        </w:rPr>
      </w:pPr>
    </w:p>
    <w:p w:rsidR="00F26C12" w:rsidRPr="004B6C6D" w:rsidRDefault="00F26C12">
      <w:pPr>
        <w:rPr>
          <w:rFonts w:ascii="ＭＳ 明朝" w:eastAsia="ＭＳ 明朝" w:hAnsi="ＭＳ 明朝"/>
        </w:rPr>
      </w:pPr>
      <w:r w:rsidRPr="004B6C6D">
        <w:rPr>
          <w:rFonts w:ascii="ＭＳ 明朝" w:eastAsia="ＭＳ 明朝" w:hAnsi="ＭＳ 明朝"/>
        </w:rPr>
        <w:t>Q5</w:t>
      </w:r>
      <w:bookmarkStart w:id="0" w:name="_GoBack"/>
      <w:bookmarkEnd w:id="0"/>
    </w:p>
    <w:p w:rsidR="009D504E" w:rsidRPr="004B6C6D" w:rsidRDefault="009D504E" w:rsidP="009D504E">
      <w:pPr>
        <w:rPr>
          <w:rFonts w:ascii="ＭＳ 明朝" w:eastAsia="ＭＳ 明朝" w:hAnsi="ＭＳ 明朝"/>
        </w:rPr>
      </w:pPr>
      <w:r w:rsidRPr="004B6C6D">
        <w:rPr>
          <w:rFonts w:ascii="ＭＳ 明朝" w:eastAsia="ＭＳ 明朝" w:hAnsi="ＭＳ 明朝" w:hint="eastAsia"/>
        </w:rPr>
        <w:t>図Ｄは，ベースマップの上に陰影起伏図と色別標高図を重ねて，両者の透過率を</w:t>
      </w:r>
      <w:r w:rsidRPr="004B6C6D">
        <w:rPr>
          <w:rFonts w:ascii="ＭＳ 明朝" w:eastAsia="ＭＳ 明朝" w:hAnsi="ＭＳ 明朝"/>
        </w:rPr>
        <w:t>40％にして</w:t>
      </w:r>
      <w:r w:rsidRPr="004B6C6D">
        <w:rPr>
          <w:rFonts w:ascii="ＭＳ 明朝" w:eastAsia="ＭＳ 明朝" w:hAnsi="ＭＳ 明朝" w:hint="eastAsia"/>
        </w:rPr>
        <w:t>表した図である。この図から，小倉谷は，標高何ｍあたりから下流が天井川になっているかを読み取ろう。</w:t>
      </w:r>
    </w:p>
    <w:p w:rsidR="00F26C12" w:rsidRPr="004B6C6D" w:rsidRDefault="009D504E">
      <w:pPr>
        <w:rPr>
          <w:rFonts w:ascii="ＭＳ 明朝" w:eastAsia="ＭＳ 明朝" w:hAnsi="ＭＳ 明朝"/>
        </w:rPr>
      </w:pPr>
      <w:r>
        <w:rPr>
          <w:noProof/>
        </w:rPr>
        <mc:AlternateContent>
          <mc:Choice Requires="wps">
            <w:drawing>
              <wp:anchor distT="0" distB="0" distL="114300" distR="114300" simplePos="0" relativeHeight="251667456" behindDoc="0" locked="0" layoutInCell="1" allowOverlap="1" wp14:anchorId="48BAE7B7" wp14:editId="4558361D">
                <wp:simplePos x="0" y="0"/>
                <wp:positionH relativeFrom="column">
                  <wp:posOffset>-4780</wp:posOffset>
                </wp:positionH>
                <wp:positionV relativeFrom="paragraph">
                  <wp:posOffset>38064</wp:posOffset>
                </wp:positionV>
                <wp:extent cx="5408295" cy="698500"/>
                <wp:effectExtent l="0" t="0" r="2095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98500"/>
                        </a:xfrm>
                        <a:prstGeom prst="rect">
                          <a:avLst/>
                        </a:prstGeom>
                        <a:solidFill>
                          <a:srgbClr val="FFFFFF"/>
                        </a:solidFill>
                        <a:ln w="9525">
                          <a:solidFill>
                            <a:srgbClr val="000000"/>
                          </a:solidFill>
                          <a:miter lim="800000"/>
                          <a:headEnd/>
                          <a:tailEnd/>
                        </a:ln>
                      </wps:spPr>
                      <wps:txbx>
                        <w:txbxContent>
                          <w:p w:rsidR="009D504E" w:rsidRDefault="009D504E" w:rsidP="009D5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pt;margin-top:3pt;width:425.85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">
                <v:textbox>
                  <w:txbxContent>
                    <w:p w:rsidR="009D504E" w:rsidRDefault="009D504E" w:rsidP="009D504E"/>
                  </w:txbxContent>
                </v:textbox>
              </v:shape>
            </w:pict>
          </mc:Fallback>
        </mc:AlternateContent>
      </w:r>
    </w:p>
    <w:p w:rsidR="00F26C12" w:rsidRPr="004B6C6D" w:rsidRDefault="00F26C12">
      <w:pPr>
        <w:rPr>
          <w:rFonts w:ascii="ＭＳ 明朝" w:eastAsia="ＭＳ 明朝" w:hAnsi="ＭＳ 明朝"/>
        </w:rPr>
      </w:pPr>
    </w:p>
    <w:p w:rsidR="00F26C12" w:rsidRPr="004B6C6D" w:rsidRDefault="00F26C12" w:rsidP="00F26C12">
      <w:pPr>
        <w:rPr>
          <w:rFonts w:ascii="ＭＳ 明朝" w:eastAsia="ＭＳ 明朝" w:hAnsi="ＭＳ 明朝"/>
        </w:rPr>
      </w:pPr>
    </w:p>
    <w:p w:rsidR="00F26C12" w:rsidRPr="004B6C6D" w:rsidRDefault="00F26C12" w:rsidP="00F26C12">
      <w:pPr>
        <w:rPr>
          <w:rFonts w:ascii="ＭＳ 明朝" w:eastAsia="ＭＳ 明朝" w:hAnsi="ＭＳ 明朝"/>
        </w:rPr>
      </w:pPr>
    </w:p>
    <w:sectPr w:rsidR="00F26C12" w:rsidRPr="004B6C6D" w:rsidSect="009D504E">
      <w:footerReference w:type="default" r:id="rId8"/>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61" w:rsidRDefault="00884A61" w:rsidP="00884A61">
      <w:r>
        <w:separator/>
      </w:r>
    </w:p>
  </w:endnote>
  <w:endnote w:type="continuationSeparator" w:id="0">
    <w:p w:rsidR="00884A61" w:rsidRDefault="00884A61" w:rsidP="0088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61" w:rsidRPr="00884A61" w:rsidRDefault="00884A61">
    <w:pPr>
      <w:pStyle w:val="a7"/>
      <w:rPr>
        <w:sz w:val="18"/>
      </w:rPr>
    </w:pPr>
    <w:r w:rsidRPr="00884A61">
      <w:rPr>
        <w:rFonts w:hint="eastAsia"/>
        <w:sz w:val="18"/>
      </w:rPr>
      <w:t>『地理・地図資料』2018年度3学期号「GIS講座」ワークシート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61" w:rsidRDefault="00884A61" w:rsidP="00884A61">
      <w:r>
        <w:separator/>
      </w:r>
    </w:p>
  </w:footnote>
  <w:footnote w:type="continuationSeparator" w:id="0">
    <w:p w:rsidR="00884A61" w:rsidRDefault="00884A61" w:rsidP="0088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12"/>
    <w:rsid w:val="004B6C6D"/>
    <w:rsid w:val="00770487"/>
    <w:rsid w:val="00884A61"/>
    <w:rsid w:val="00944122"/>
    <w:rsid w:val="009D504E"/>
    <w:rsid w:val="009F310B"/>
    <w:rsid w:val="00AC72C1"/>
    <w:rsid w:val="00CF1ABE"/>
    <w:rsid w:val="00E80EFD"/>
    <w:rsid w:val="00EC2123"/>
    <w:rsid w:val="00F2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C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C6D"/>
    <w:rPr>
      <w:rFonts w:asciiTheme="majorHAnsi" w:eastAsiaTheme="majorEastAsia" w:hAnsiTheme="majorHAnsi" w:cstheme="majorBidi"/>
      <w:sz w:val="18"/>
      <w:szCs w:val="18"/>
    </w:rPr>
  </w:style>
  <w:style w:type="paragraph" w:styleId="a5">
    <w:name w:val="header"/>
    <w:basedOn w:val="a"/>
    <w:link w:val="a6"/>
    <w:uiPriority w:val="99"/>
    <w:unhideWhenUsed/>
    <w:rsid w:val="00884A61"/>
    <w:pPr>
      <w:tabs>
        <w:tab w:val="center" w:pos="4252"/>
        <w:tab w:val="right" w:pos="8504"/>
      </w:tabs>
      <w:snapToGrid w:val="0"/>
    </w:pPr>
  </w:style>
  <w:style w:type="character" w:customStyle="1" w:styleId="a6">
    <w:name w:val="ヘッダー (文字)"/>
    <w:basedOn w:val="a0"/>
    <w:link w:val="a5"/>
    <w:uiPriority w:val="99"/>
    <w:rsid w:val="00884A61"/>
  </w:style>
  <w:style w:type="paragraph" w:styleId="a7">
    <w:name w:val="footer"/>
    <w:basedOn w:val="a"/>
    <w:link w:val="a8"/>
    <w:uiPriority w:val="99"/>
    <w:unhideWhenUsed/>
    <w:rsid w:val="00884A61"/>
    <w:pPr>
      <w:tabs>
        <w:tab w:val="center" w:pos="4252"/>
        <w:tab w:val="right" w:pos="8504"/>
      </w:tabs>
      <w:snapToGrid w:val="0"/>
    </w:pPr>
  </w:style>
  <w:style w:type="character" w:customStyle="1" w:styleId="a8">
    <w:name w:val="フッター (文字)"/>
    <w:basedOn w:val="a0"/>
    <w:link w:val="a7"/>
    <w:uiPriority w:val="99"/>
    <w:rsid w:val="00884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C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C6D"/>
    <w:rPr>
      <w:rFonts w:asciiTheme="majorHAnsi" w:eastAsiaTheme="majorEastAsia" w:hAnsiTheme="majorHAnsi" w:cstheme="majorBidi"/>
      <w:sz w:val="18"/>
      <w:szCs w:val="18"/>
    </w:rPr>
  </w:style>
  <w:style w:type="paragraph" w:styleId="a5">
    <w:name w:val="header"/>
    <w:basedOn w:val="a"/>
    <w:link w:val="a6"/>
    <w:uiPriority w:val="99"/>
    <w:unhideWhenUsed/>
    <w:rsid w:val="00884A61"/>
    <w:pPr>
      <w:tabs>
        <w:tab w:val="center" w:pos="4252"/>
        <w:tab w:val="right" w:pos="8504"/>
      </w:tabs>
      <w:snapToGrid w:val="0"/>
    </w:pPr>
  </w:style>
  <w:style w:type="character" w:customStyle="1" w:styleId="a6">
    <w:name w:val="ヘッダー (文字)"/>
    <w:basedOn w:val="a0"/>
    <w:link w:val="a5"/>
    <w:uiPriority w:val="99"/>
    <w:rsid w:val="00884A61"/>
  </w:style>
  <w:style w:type="paragraph" w:styleId="a7">
    <w:name w:val="footer"/>
    <w:basedOn w:val="a"/>
    <w:link w:val="a8"/>
    <w:uiPriority w:val="99"/>
    <w:unhideWhenUsed/>
    <w:rsid w:val="00884A61"/>
    <w:pPr>
      <w:tabs>
        <w:tab w:val="center" w:pos="4252"/>
        <w:tab w:val="right" w:pos="8504"/>
      </w:tabs>
      <w:snapToGrid w:val="0"/>
    </w:pPr>
  </w:style>
  <w:style w:type="character" w:customStyle="1" w:styleId="a8">
    <w:name w:val="フッター (文字)"/>
    <w:basedOn w:val="a0"/>
    <w:link w:val="a7"/>
    <w:uiPriority w:val="99"/>
    <w:rsid w:val="0088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3" ma:contentTypeDescription="新しいドキュメントを作成します。" ma:contentTypeScope="" ma:versionID="e8852fb24063c0f74ccc886bde26e9b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a1b721e63c9ed8f6fb76b618449ebe04"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E09B7-A440-4C16-848B-A5564E9B6237}">
  <ds:schemaRefs>
    <ds:schemaRef ds:uri="http://schemas.openxmlformats.org/officeDocument/2006/bibliography"/>
  </ds:schemaRefs>
</ds:datastoreItem>
</file>

<file path=customXml/itemProps2.xml><?xml version="1.0" encoding="utf-8"?>
<ds:datastoreItem xmlns:ds="http://schemas.openxmlformats.org/officeDocument/2006/customXml" ds:itemID="{EA7CDCA9-28E6-4AD9-A62A-0BB2BA299216}"/>
</file>

<file path=customXml/itemProps3.xml><?xml version="1.0" encoding="utf-8"?>
<ds:datastoreItem xmlns:ds="http://schemas.openxmlformats.org/officeDocument/2006/customXml" ds:itemID="{A0CEE9BE-CE80-4E5A-863D-F63074845F87}"/>
</file>

<file path=customXml/itemProps4.xml><?xml version="1.0" encoding="utf-8"?>
<ds:datastoreItem xmlns:ds="http://schemas.openxmlformats.org/officeDocument/2006/customXml" ds:itemID="{54B88386-4549-49AA-B76D-84393F7AD13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賢</dc:creator>
  <cp:lastModifiedBy>上條奈津子(内線621)</cp:lastModifiedBy>
  <cp:revision>7</cp:revision>
  <dcterms:created xsi:type="dcterms:W3CDTF">2019-01-28T09:16:00Z</dcterms:created>
  <dcterms:modified xsi:type="dcterms:W3CDTF">2019-01-28T09:23:00Z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ies>
</file>