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530" w14:textId="77777777" w:rsidR="00501FF8" w:rsidRDefault="00501FF8" w:rsidP="00501FF8">
      <w:r>
        <w:rPr>
          <w:rFonts w:hint="eastAsia"/>
        </w:rPr>
        <w:t>Ⅰ　経済活動と私たちの生活</w:t>
      </w:r>
    </w:p>
    <w:p w14:paraId="5DCBE8B7" w14:textId="77777777" w:rsidR="00501FF8" w:rsidRDefault="00501FF8" w:rsidP="00501FF8">
      <w:r>
        <w:rPr>
          <w:rFonts w:hint="eastAsia"/>
        </w:rPr>
        <w:t>・経済活動…商品（財やサービス）が生産され、貨幣を仲立ちに交換</w:t>
      </w:r>
    </w:p>
    <w:p w14:paraId="72AB8BFE" w14:textId="77777777" w:rsidR="00501FF8" w:rsidRDefault="00501FF8" w:rsidP="00501FF8">
      <w:r>
        <w:rPr>
          <w:rFonts w:hint="eastAsia"/>
        </w:rPr>
        <w:t>・人間の無限の欲求に対し、資源は有限（資源の希少性）</w:t>
      </w:r>
    </w:p>
    <w:p w14:paraId="3A269578" w14:textId="77777777" w:rsidR="00501FF8" w:rsidRDefault="00501FF8" w:rsidP="00501FF8">
      <w:r>
        <w:rPr>
          <w:rFonts w:hint="eastAsia"/>
        </w:rPr>
        <w:t xml:space="preserve">　→経済はこの資源を効率よく配分し、社会を豊かにする活動</w:t>
      </w:r>
    </w:p>
    <w:p w14:paraId="754102B8" w14:textId="0148E40A" w:rsidR="00501FF8" w:rsidRDefault="00501FF8" w:rsidP="007A0D31">
      <w:pPr>
        <w:ind w:left="210" w:hangingChars="100" w:hanging="210"/>
      </w:pPr>
      <w:r>
        <w:rPr>
          <w:rFonts w:hint="eastAsia"/>
        </w:rPr>
        <w:t>・家計（消費など）・企業（生産など）・政府（財政による調整）の経済の三主体の間で貨幣を仲立ちに財やサービスを取り引き（経済の循環）</w:t>
      </w:r>
    </w:p>
    <w:p w14:paraId="08B2D340" w14:textId="6461096E" w:rsidR="00501FF8" w:rsidRDefault="00501FF8" w:rsidP="007A0D31">
      <w:pPr>
        <w:ind w:left="210" w:hangingChars="100" w:hanging="210"/>
      </w:pPr>
      <w:r>
        <w:rPr>
          <w:rFonts w:hint="eastAsia"/>
        </w:rPr>
        <w:t>・市場…財やサービスと貨幣を交換する場。価格が調整の役割。商品市場のほか、株式市場、外国為替市場、労働市場、など</w:t>
      </w:r>
    </w:p>
    <w:p w14:paraId="4F5EE4C3" w14:textId="77777777" w:rsidR="00501FF8" w:rsidRDefault="00501FF8" w:rsidP="00501FF8">
      <w:r>
        <w:rPr>
          <w:rFonts w:hint="eastAsia"/>
        </w:rPr>
        <w:t>Ⅱ　経済の考え方</w:t>
      </w:r>
    </w:p>
    <w:p w14:paraId="067AF49F" w14:textId="24628C75" w:rsidR="00501FF8" w:rsidRDefault="00501FF8" w:rsidP="007A0D31">
      <w:pPr>
        <w:ind w:left="210" w:hangingChars="100" w:hanging="210"/>
      </w:pPr>
      <w:r>
        <w:rPr>
          <w:rFonts w:hint="eastAsia"/>
        </w:rPr>
        <w:t>・資源の希少性→トレードオフ（あることの実現のため、別のことを犠牲にする関係）と機会費用（その活動を行ったために失った利益）</w:t>
      </w:r>
    </w:p>
    <w:p w14:paraId="36071AD4" w14:textId="77777777" w:rsidR="00501FF8" w:rsidRDefault="00501FF8" w:rsidP="00501FF8">
      <w:r>
        <w:rPr>
          <w:rFonts w:hint="eastAsia"/>
        </w:rPr>
        <w:t>Ⅲ　価格はどのように決まるか</w:t>
      </w:r>
    </w:p>
    <w:p w14:paraId="28FFD24A" w14:textId="74B7D117" w:rsidR="004B7EE3" w:rsidRDefault="00501FF8" w:rsidP="007A0D31">
      <w:pPr>
        <w:ind w:left="210" w:hangingChars="100" w:hanging="210"/>
      </w:pPr>
      <w:r>
        <w:rPr>
          <w:rFonts w:hint="eastAsia"/>
        </w:rPr>
        <w:t>・購入希望量（需要量）と販売量（供給量）で価格が変化。完全競争市場では、需要量と供給量が等しくなる量と価格（均衡価格）で取り引き</w:t>
      </w:r>
    </w:p>
    <w:sectPr w:rsidR="004B7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3DEE" w14:textId="77777777" w:rsidR="00495B83" w:rsidRDefault="00495B83" w:rsidP="0091013C">
      <w:r>
        <w:separator/>
      </w:r>
    </w:p>
  </w:endnote>
  <w:endnote w:type="continuationSeparator" w:id="0">
    <w:p w14:paraId="7A1234A4" w14:textId="77777777" w:rsidR="00495B83" w:rsidRDefault="00495B83" w:rsidP="0091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61D" w14:textId="77777777" w:rsidR="00495B83" w:rsidRDefault="00495B83" w:rsidP="0091013C">
      <w:r>
        <w:separator/>
      </w:r>
    </w:p>
  </w:footnote>
  <w:footnote w:type="continuationSeparator" w:id="0">
    <w:p w14:paraId="0084979F" w14:textId="77777777" w:rsidR="00495B83" w:rsidRDefault="00495B83" w:rsidP="0091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BC"/>
    <w:rsid w:val="00040379"/>
    <w:rsid w:val="003239BC"/>
    <w:rsid w:val="00495B83"/>
    <w:rsid w:val="004B7EE3"/>
    <w:rsid w:val="00501FF8"/>
    <w:rsid w:val="007A0D31"/>
    <w:rsid w:val="0091013C"/>
    <w:rsid w:val="00F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AB6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13C"/>
  </w:style>
  <w:style w:type="paragraph" w:styleId="a5">
    <w:name w:val="footer"/>
    <w:basedOn w:val="a"/>
    <w:link w:val="a6"/>
    <w:uiPriority w:val="99"/>
    <w:unhideWhenUsed/>
    <w:rsid w:val="00910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D63A0630-94F2-477A-94EF-4ECDF8D02570}"/>
</file>

<file path=customXml/itemProps2.xml><?xml version="1.0" encoding="utf-8"?>
<ds:datastoreItem xmlns:ds="http://schemas.openxmlformats.org/officeDocument/2006/customXml" ds:itemID="{04AD20A0-2E75-42D9-8A58-A095907CFCDD}"/>
</file>

<file path=customXml/itemProps3.xml><?xml version="1.0" encoding="utf-8"?>
<ds:datastoreItem xmlns:ds="http://schemas.openxmlformats.org/officeDocument/2006/customXml" ds:itemID="{2EFA7D26-FA4D-4BBA-B34A-3644EE4C8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2022-03-15T00:46:00Z</dcterms:created>
  <dcterms:modified xsi:type="dcterms:W3CDTF">2022-03-15T00:46:00Z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</Properties>
</file>