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00" w:firstRow="0" w:lastRow="0" w:firstColumn="0" w:lastColumn="0" w:noHBand="0" w:noVBand="0"/>
      </w:tblPr>
      <w:tblGrid>
        <w:gridCol w:w="1361"/>
        <w:gridCol w:w="8415"/>
      </w:tblGrid>
      <w:tr w:rsidR="00C46D77" w:rsidRPr="00AB4B4E" w14:paraId="7CBBC321" w14:textId="77777777" w:rsidTr="00AB4B4E">
        <w:trPr>
          <w:trHeight w:val="170"/>
        </w:trPr>
        <w:tc>
          <w:tcPr>
            <w:tcW w:w="1361" w:type="dxa"/>
            <w:shd w:val="clear" w:color="auto" w:fill="E8E8E8" w:themeFill="background2"/>
            <w:vAlign w:val="center"/>
          </w:tcPr>
          <w:p w14:paraId="6E81E95E" w14:textId="499992E0" w:rsidR="000075A2" w:rsidRPr="00AB4B4E" w:rsidRDefault="000075A2" w:rsidP="00C46D77">
            <w:pPr>
              <w:pStyle w:val="aa"/>
              <w:rPr>
                <w:rFonts w:ascii="Yu Gothic" w:eastAsia="Yu Gothic" w:hAnsi="Yu Gothic"/>
                <w:color w:val="auto"/>
                <w:sz w:val="18"/>
                <w:szCs w:val="18"/>
              </w:rPr>
            </w:pPr>
            <w:r w:rsidRPr="00AB4B4E">
              <w:rPr>
                <w:rFonts w:ascii="Yu Gothic" w:eastAsia="Yu Gothic" w:hAnsi="Yu Gothic" w:hint="eastAsia"/>
                <w:color w:val="auto"/>
                <w:sz w:val="18"/>
                <w:szCs w:val="18"/>
              </w:rPr>
              <w:t>項目</w:t>
            </w:r>
          </w:p>
        </w:tc>
        <w:tc>
          <w:tcPr>
            <w:tcW w:w="8415" w:type="dxa"/>
            <w:shd w:val="clear" w:color="auto" w:fill="E8E8E8" w:themeFill="background2"/>
          </w:tcPr>
          <w:p w14:paraId="08E2B80F" w14:textId="23A473A5" w:rsidR="000075A2" w:rsidRPr="00AB4B4E" w:rsidRDefault="000075A2">
            <w:pPr>
              <w:pStyle w:val="aa"/>
              <w:rPr>
                <w:rFonts w:ascii="Yu Gothic" w:eastAsia="Yu Gothic" w:hAnsi="Yu Gothic"/>
                <w:color w:val="auto"/>
                <w:sz w:val="18"/>
                <w:szCs w:val="18"/>
              </w:rPr>
            </w:pPr>
            <w:r w:rsidRPr="00AB4B4E">
              <w:rPr>
                <w:rFonts w:ascii="Yu Gothic" w:eastAsia="Yu Gothic" w:hAnsi="Yu Gothic" w:hint="eastAsia"/>
                <w:color w:val="auto"/>
                <w:sz w:val="18"/>
                <w:szCs w:val="18"/>
              </w:rPr>
              <w:t>内容</w:t>
            </w:r>
          </w:p>
        </w:tc>
      </w:tr>
      <w:tr w:rsidR="00C46D77" w:rsidRPr="00AB4B4E" w14:paraId="44FF1F11" w14:textId="77777777" w:rsidTr="00AB4B4E">
        <w:trPr>
          <w:trHeight w:val="60"/>
        </w:trPr>
        <w:tc>
          <w:tcPr>
            <w:tcW w:w="1361" w:type="dxa"/>
            <w:shd w:val="clear" w:color="auto" w:fill="E8E8E8" w:themeFill="background2"/>
            <w:vAlign w:val="center"/>
          </w:tcPr>
          <w:p w14:paraId="4A39C538" w14:textId="77777777" w:rsidR="000075A2" w:rsidRPr="00AB4B4E" w:rsidRDefault="000075A2" w:rsidP="00C46D77">
            <w:pPr>
              <w:pStyle w:val="16Q"/>
              <w:jc w:val="center"/>
              <w:rPr>
                <w:rStyle w:val="M"/>
                <w:rFonts w:ascii="Yu Gothic" w:eastAsia="Yu Gothic" w:hAnsi="Yu Gothic"/>
                <w:color w:val="auto"/>
                <w:sz w:val="18"/>
                <w:szCs w:val="18"/>
              </w:rPr>
            </w:pPr>
            <w:r w:rsidRPr="00AB4B4E">
              <w:rPr>
                <w:rStyle w:val="M"/>
                <w:rFonts w:ascii="Yu Gothic" w:eastAsia="Yu Gothic" w:hAnsi="Yu Gothic" w:hint="eastAsia"/>
                <w:color w:val="auto"/>
                <w:sz w:val="18"/>
                <w:szCs w:val="18"/>
              </w:rPr>
              <w:t>総合的な</w:t>
            </w:r>
          </w:p>
          <w:p w14:paraId="254FD57B" w14:textId="77777777" w:rsidR="000075A2" w:rsidRPr="00AB4B4E" w:rsidRDefault="000075A2" w:rsidP="00C46D77">
            <w:pPr>
              <w:pStyle w:val="16Q"/>
              <w:jc w:val="center"/>
              <w:rPr>
                <w:rFonts w:ascii="Yu Gothic" w:eastAsia="Yu Gothic" w:hAnsi="Yu Gothic"/>
                <w:color w:val="auto"/>
                <w:sz w:val="18"/>
                <w:szCs w:val="18"/>
              </w:rPr>
            </w:pPr>
            <w:r w:rsidRPr="00AB4B4E">
              <w:rPr>
                <w:rStyle w:val="M"/>
                <w:rFonts w:ascii="Yu Gothic" w:eastAsia="Yu Gothic" w:hAnsi="Yu Gothic" w:hint="eastAsia"/>
                <w:color w:val="auto"/>
                <w:sz w:val="18"/>
                <w:szCs w:val="18"/>
              </w:rPr>
              <w:t>特色</w:t>
            </w:r>
          </w:p>
        </w:tc>
        <w:tc>
          <w:tcPr>
            <w:tcW w:w="8415" w:type="dxa"/>
          </w:tcPr>
          <w:p w14:paraId="575745E8" w14:textId="2A790722" w:rsidR="00A95845" w:rsidRPr="00A95845" w:rsidRDefault="00A95845" w:rsidP="00A95845">
            <w:pPr>
              <w:pStyle w:val="ab"/>
              <w:numPr>
                <w:ilvl w:val="0"/>
                <w:numId w:val="1"/>
              </w:numPr>
              <w:rPr>
                <w:rFonts w:ascii="Yu Gothic" w:eastAsia="Yu Gothic" w:hAnsi="Yu Gothic"/>
                <w:color w:val="auto"/>
                <w:sz w:val="18"/>
                <w:szCs w:val="18"/>
                <w:lang w:val="en-US"/>
              </w:rPr>
            </w:pPr>
            <w:r w:rsidRPr="00A95845">
              <w:rPr>
                <w:rFonts w:ascii="Yu Gothic" w:eastAsia="Yu Gothic" w:hAnsi="Yu Gothic" w:hint="eastAsia"/>
                <w:b/>
                <w:bCs/>
                <w:color w:val="auto"/>
                <w:sz w:val="18"/>
                <w:szCs w:val="18"/>
                <w:lang w:val="en-US"/>
              </w:rPr>
              <w:t>因果関係がわかる詳細な本文</w:t>
            </w:r>
            <w:r w:rsidRPr="00A95845">
              <w:rPr>
                <w:rFonts w:ascii="Yu Gothic" w:eastAsia="Yu Gothic" w:hAnsi="Yu Gothic" w:hint="eastAsia"/>
                <w:color w:val="auto"/>
                <w:sz w:val="18"/>
                <w:szCs w:val="18"/>
                <w:lang w:val="en-US"/>
              </w:rPr>
              <w:t>と</w:t>
            </w:r>
            <w:r w:rsidRPr="00A95845">
              <w:rPr>
                <w:rFonts w:ascii="Yu Gothic" w:eastAsia="Yu Gothic" w:hAnsi="Yu Gothic" w:hint="eastAsia"/>
                <w:b/>
                <w:bCs/>
                <w:color w:val="auto"/>
                <w:sz w:val="18"/>
                <w:szCs w:val="18"/>
                <w:lang w:val="en-US"/>
              </w:rPr>
              <w:t>豊富な図表・写真</w:t>
            </w:r>
            <w:r w:rsidRPr="00A95845">
              <w:rPr>
                <w:rFonts w:ascii="Yu Gothic" w:eastAsia="Yu Gothic" w:hAnsi="Yu Gothic" w:hint="eastAsia"/>
                <w:color w:val="auto"/>
                <w:sz w:val="18"/>
                <w:szCs w:val="18"/>
                <w:lang w:val="en-US"/>
              </w:rPr>
              <w:t>により、</w:t>
            </w:r>
            <w:r w:rsidRPr="00A95845">
              <w:rPr>
                <w:rFonts w:ascii="Yu Gothic" w:eastAsia="Yu Gothic" w:hAnsi="Yu Gothic" w:hint="eastAsia"/>
                <w:b/>
                <w:bCs/>
                <w:color w:val="auto"/>
                <w:sz w:val="18"/>
                <w:szCs w:val="18"/>
                <w:lang w:val="en-US"/>
              </w:rPr>
              <w:t>地理的な見方・考え方を働かせた学習ができる</w:t>
            </w:r>
            <w:r w:rsidRPr="00A95845">
              <w:rPr>
                <w:rFonts w:ascii="Yu Gothic" w:eastAsia="Yu Gothic" w:hAnsi="Yu Gothic" w:hint="eastAsia"/>
                <w:color w:val="auto"/>
                <w:sz w:val="18"/>
                <w:szCs w:val="18"/>
                <w:lang w:val="en-US"/>
              </w:rPr>
              <w:t>ようになっている。</w:t>
            </w:r>
          </w:p>
          <w:p w14:paraId="0C5BA680" w14:textId="7741A586" w:rsidR="00A95845" w:rsidRPr="00A95845" w:rsidRDefault="00A95845" w:rsidP="00A95845">
            <w:pPr>
              <w:pStyle w:val="ab"/>
              <w:numPr>
                <w:ilvl w:val="0"/>
                <w:numId w:val="1"/>
              </w:numPr>
              <w:rPr>
                <w:rFonts w:ascii="Yu Gothic" w:eastAsia="Yu Gothic" w:hAnsi="Yu Gothic"/>
                <w:color w:val="auto"/>
                <w:sz w:val="18"/>
                <w:szCs w:val="18"/>
                <w:lang w:val="en-US"/>
              </w:rPr>
            </w:pPr>
            <w:r w:rsidRPr="00A95845">
              <w:rPr>
                <w:rFonts w:ascii="Yu Gothic" w:eastAsia="Yu Gothic" w:hAnsi="Yu Gothic" w:hint="eastAsia"/>
                <w:color w:val="auto"/>
                <w:sz w:val="18"/>
                <w:szCs w:val="18"/>
                <w:lang w:val="en-US"/>
              </w:rPr>
              <w:t>ロシアによるウクライナ侵攻や中東情勢をはじめとする各地の</w:t>
            </w:r>
            <w:r w:rsidRPr="00A95845">
              <w:rPr>
                <w:rFonts w:ascii="Yu Gothic" w:eastAsia="Yu Gothic" w:hAnsi="Yu Gothic" w:hint="eastAsia"/>
                <w:b/>
                <w:bCs/>
                <w:color w:val="auto"/>
                <w:sz w:val="18"/>
                <w:szCs w:val="18"/>
                <w:lang w:val="en-US"/>
              </w:rPr>
              <w:t>最新の動向</w:t>
            </w:r>
            <w:r w:rsidRPr="00A95845">
              <w:rPr>
                <w:rFonts w:ascii="Yu Gothic" w:eastAsia="Yu Gothic" w:hAnsi="Yu Gothic" w:hint="eastAsia"/>
                <w:color w:val="auto"/>
                <w:sz w:val="18"/>
                <w:szCs w:val="18"/>
                <w:lang w:val="en-US"/>
              </w:rPr>
              <w:t>が豊富に記載され、現代世界への地理的な理解を深められるようになっている。</w:t>
            </w:r>
          </w:p>
          <w:p w14:paraId="7760508D" w14:textId="2C780EBA" w:rsidR="000075A2" w:rsidRPr="00AB4B4E" w:rsidRDefault="00A95845" w:rsidP="00A95845">
            <w:pPr>
              <w:pStyle w:val="ab"/>
              <w:numPr>
                <w:ilvl w:val="0"/>
                <w:numId w:val="1"/>
              </w:numPr>
              <w:rPr>
                <w:rFonts w:ascii="Yu Gothic" w:eastAsia="Yu Gothic" w:hAnsi="Yu Gothic"/>
                <w:color w:val="auto"/>
                <w:sz w:val="18"/>
                <w:szCs w:val="18"/>
                <w:lang w:val="en-US"/>
              </w:rPr>
            </w:pPr>
            <w:r w:rsidRPr="00A95845">
              <w:rPr>
                <w:rFonts w:ascii="Yu Gothic" w:eastAsia="Yu Gothic" w:hAnsi="Yu Gothic" w:hint="eastAsia"/>
                <w:color w:val="auto"/>
                <w:sz w:val="18"/>
                <w:szCs w:val="18"/>
                <w:lang w:val="en-US"/>
              </w:rPr>
              <w:t>日本の強みや課題が随所に掲載され、</w:t>
            </w:r>
            <w:r w:rsidRPr="00A95845">
              <w:rPr>
                <w:rFonts w:ascii="Yu Gothic" w:eastAsia="Yu Gothic" w:hAnsi="Yu Gothic" w:hint="eastAsia"/>
                <w:b/>
                <w:bCs/>
                <w:color w:val="auto"/>
                <w:sz w:val="18"/>
                <w:szCs w:val="18"/>
                <w:lang w:val="en-US"/>
              </w:rPr>
              <w:t>持続可能な日本の国土像を探究できる</w:t>
            </w:r>
            <w:r w:rsidRPr="00A95845">
              <w:rPr>
                <w:rFonts w:ascii="Yu Gothic" w:eastAsia="Yu Gothic" w:hAnsi="Yu Gothic" w:hint="eastAsia"/>
                <w:color w:val="auto"/>
                <w:sz w:val="18"/>
                <w:szCs w:val="18"/>
                <w:lang w:val="en-US"/>
              </w:rPr>
              <w:t>ようになっている。</w:t>
            </w:r>
          </w:p>
        </w:tc>
      </w:tr>
      <w:tr w:rsidR="00C46D77" w:rsidRPr="00AB4B4E" w14:paraId="399FA93F" w14:textId="77777777" w:rsidTr="00AB4B4E">
        <w:trPr>
          <w:trHeight w:val="60"/>
        </w:trPr>
        <w:tc>
          <w:tcPr>
            <w:tcW w:w="1361" w:type="dxa"/>
            <w:shd w:val="clear" w:color="auto" w:fill="E8E8E8" w:themeFill="background2"/>
            <w:vAlign w:val="center"/>
          </w:tcPr>
          <w:p w14:paraId="0A57B41C" w14:textId="77777777" w:rsidR="000075A2" w:rsidRPr="00AB4B4E" w:rsidRDefault="000075A2" w:rsidP="00C46D77">
            <w:pPr>
              <w:pStyle w:val="16Q"/>
              <w:jc w:val="center"/>
              <w:rPr>
                <w:rFonts w:ascii="Yu Gothic" w:eastAsia="Yu Gothic" w:hAnsi="Yu Gothic"/>
                <w:color w:val="auto"/>
                <w:sz w:val="18"/>
                <w:szCs w:val="18"/>
              </w:rPr>
            </w:pPr>
            <w:r w:rsidRPr="00AB4B4E">
              <w:rPr>
                <w:rStyle w:val="M"/>
                <w:rFonts w:ascii="Yu Gothic" w:eastAsia="Yu Gothic" w:hAnsi="Yu Gothic" w:hint="eastAsia"/>
                <w:color w:val="auto"/>
                <w:sz w:val="18"/>
                <w:szCs w:val="18"/>
              </w:rPr>
              <w:t>内容</w:t>
            </w:r>
          </w:p>
        </w:tc>
        <w:tc>
          <w:tcPr>
            <w:tcW w:w="8415" w:type="dxa"/>
          </w:tcPr>
          <w:p w14:paraId="6451CC45" w14:textId="620C0115" w:rsidR="0038116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sz w:val="18"/>
                <w:szCs w:val="18"/>
                <w:lang w:val="en-US"/>
              </w:rPr>
              <w:t>3部で将来の日本の国土像を探究できるよう、1部と2部では</w:t>
            </w:r>
            <w:r w:rsidRPr="00381161">
              <w:rPr>
                <w:rFonts w:ascii="Yu Gothic" w:eastAsia="Yu Gothic" w:hAnsi="Yu Gothic"/>
                <w:b/>
                <w:bCs/>
                <w:sz w:val="18"/>
                <w:szCs w:val="18"/>
                <w:lang w:val="en-US"/>
              </w:rPr>
              <w:t>最新の世界情勢や学術動向</w:t>
            </w:r>
            <w:r w:rsidRPr="00381161">
              <w:rPr>
                <w:rFonts w:ascii="Yu Gothic" w:eastAsia="Yu Gothic" w:hAnsi="Yu Gothic"/>
                <w:sz w:val="18"/>
                <w:szCs w:val="18"/>
                <w:lang w:val="en-US"/>
              </w:rPr>
              <w:t>が記述され、現代世界の地理的事象や</w:t>
            </w:r>
            <w:r w:rsidRPr="00381161">
              <w:rPr>
                <w:rFonts w:ascii="Yu Gothic" w:eastAsia="Yu Gothic" w:hAnsi="Yu Gothic" w:hint="eastAsia"/>
                <w:sz w:val="18"/>
                <w:szCs w:val="18"/>
                <w:lang w:val="en-US"/>
              </w:rPr>
              <w:t>諸地域を深く理解できるようになっている。</w:t>
            </w:r>
          </w:p>
          <w:p w14:paraId="31166209" w14:textId="01926D8E" w:rsidR="0038116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sz w:val="18"/>
                <w:szCs w:val="18"/>
                <w:lang w:val="en-US"/>
              </w:rPr>
              <w:t>1部の系統地理単元では、</w:t>
            </w:r>
            <w:r w:rsidRPr="00381161">
              <w:rPr>
                <w:rFonts w:ascii="Yu Gothic" w:eastAsia="Yu Gothic" w:hAnsi="Yu Gothic"/>
                <w:b/>
                <w:bCs/>
                <w:sz w:val="18"/>
                <w:szCs w:val="18"/>
                <w:lang w:val="en-US"/>
              </w:rPr>
              <w:t>豊富な事例と因果関係がわかる本文</w:t>
            </w:r>
            <w:r w:rsidRPr="00381161">
              <w:rPr>
                <w:rFonts w:ascii="Yu Gothic" w:eastAsia="Yu Gothic" w:hAnsi="Yu Gothic"/>
                <w:sz w:val="18"/>
                <w:szCs w:val="18"/>
                <w:lang w:val="en-US"/>
              </w:rPr>
              <w:t>により、内容を体系的に整理しやすくなっている。</w:t>
            </w:r>
          </w:p>
          <w:p w14:paraId="39C6DC33" w14:textId="38C22212" w:rsidR="0038116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hint="eastAsia"/>
                <w:sz w:val="18"/>
                <w:szCs w:val="18"/>
                <w:lang w:val="en-US"/>
              </w:rPr>
              <w:t>系統地理の「資源と産業」単元では、冒頭に</w:t>
            </w:r>
            <w:r w:rsidRPr="00381161">
              <w:rPr>
                <w:rFonts w:ascii="Yu Gothic" w:eastAsia="Yu Gothic" w:hAnsi="Yu Gothic" w:hint="eastAsia"/>
                <w:b/>
                <w:bCs/>
                <w:sz w:val="18"/>
                <w:szCs w:val="18"/>
                <w:lang w:val="en-US"/>
              </w:rPr>
              <w:t>産業全体に関わる概論ページ</w:t>
            </w:r>
            <w:r w:rsidRPr="00381161">
              <w:rPr>
                <w:rFonts w:ascii="Yu Gothic" w:eastAsia="Yu Gothic" w:hAnsi="Yu Gothic" w:hint="eastAsia"/>
                <w:sz w:val="18"/>
                <w:szCs w:val="18"/>
                <w:lang w:val="en-US"/>
              </w:rPr>
              <w:t>が新設され、産業構造の変化や全体を貫く視点を認識できるようになっている。</w:t>
            </w:r>
          </w:p>
          <w:p w14:paraId="1CFA5550" w14:textId="0AA1CE8E" w:rsidR="0038116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sz w:val="18"/>
                <w:szCs w:val="18"/>
                <w:lang w:val="en-US"/>
              </w:rPr>
              <w:t>2部の地誌単元は、</w:t>
            </w:r>
            <w:r w:rsidRPr="00381161">
              <w:rPr>
                <w:rFonts w:ascii="Yu Gothic" w:eastAsia="Yu Gothic" w:hAnsi="Yu Gothic"/>
                <w:b/>
                <w:bCs/>
                <w:sz w:val="18"/>
                <w:szCs w:val="18"/>
                <w:lang w:val="en-US"/>
              </w:rPr>
              <w:t>自然環境や歴史的背景を踏まえた記述</w:t>
            </w:r>
            <w:r w:rsidRPr="00381161">
              <w:rPr>
                <w:rFonts w:ascii="Yu Gothic" w:eastAsia="Yu Gothic" w:hAnsi="Yu Gothic"/>
                <w:sz w:val="18"/>
                <w:szCs w:val="18"/>
                <w:lang w:val="en-US"/>
              </w:rPr>
              <w:t>により、地域理解を深められるようになっている。</w:t>
            </w:r>
          </w:p>
          <w:p w14:paraId="1DD13B68" w14:textId="320D04B1" w:rsidR="0038116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hint="eastAsia"/>
                <w:sz w:val="18"/>
                <w:szCs w:val="18"/>
                <w:lang w:val="en-US"/>
              </w:rPr>
              <w:t>系統地理単元では</w:t>
            </w:r>
            <w:r w:rsidRPr="00381161">
              <w:rPr>
                <w:rFonts w:ascii="Yu Gothic" w:eastAsia="Yu Gothic" w:hAnsi="Yu Gothic" w:hint="eastAsia"/>
                <w:b/>
                <w:bCs/>
                <w:sz w:val="18"/>
                <w:szCs w:val="18"/>
                <w:lang w:val="en-US"/>
              </w:rPr>
              <w:t>日本の事例</w:t>
            </w:r>
            <w:r w:rsidRPr="00381161">
              <w:rPr>
                <w:rFonts w:ascii="Yu Gothic" w:eastAsia="Yu Gothic" w:hAnsi="Yu Gothic" w:hint="eastAsia"/>
                <w:sz w:val="18"/>
                <w:szCs w:val="18"/>
                <w:lang w:val="en-US"/>
              </w:rPr>
              <w:t>を、地誌単元では</w:t>
            </w:r>
            <w:r w:rsidRPr="00381161">
              <w:rPr>
                <w:rFonts w:ascii="Yu Gothic" w:eastAsia="Yu Gothic" w:hAnsi="Yu Gothic" w:hint="eastAsia"/>
                <w:b/>
                <w:bCs/>
                <w:sz w:val="18"/>
                <w:szCs w:val="18"/>
                <w:lang w:val="en-US"/>
              </w:rPr>
              <w:t>日本と世界との関わり</w:t>
            </w:r>
            <w:r w:rsidRPr="00381161">
              <w:rPr>
                <w:rFonts w:ascii="Yu Gothic" w:eastAsia="Yu Gothic" w:hAnsi="Yu Gothic" w:hint="eastAsia"/>
                <w:sz w:val="18"/>
                <w:szCs w:val="18"/>
                <w:lang w:val="en-US"/>
              </w:rPr>
              <w:t>が豊富に取り上げられ、日本と世界の</w:t>
            </w:r>
            <w:r w:rsidRPr="00381161">
              <w:rPr>
                <w:rFonts w:ascii="Yu Gothic" w:eastAsia="Yu Gothic" w:hAnsi="Yu Gothic" w:hint="eastAsia"/>
                <w:b/>
                <w:bCs/>
                <w:sz w:val="18"/>
                <w:szCs w:val="18"/>
                <w:lang w:val="en-US"/>
              </w:rPr>
              <w:t>比較・対照</w:t>
            </w:r>
            <w:r w:rsidRPr="00381161">
              <w:rPr>
                <w:rFonts w:ascii="Yu Gothic" w:eastAsia="Yu Gothic" w:hAnsi="Yu Gothic" w:hint="eastAsia"/>
                <w:sz w:val="18"/>
                <w:szCs w:val="18"/>
                <w:lang w:val="en-US"/>
              </w:rPr>
              <w:t>を通して現代世界への理解を深められるようになっている。</w:t>
            </w:r>
          </w:p>
          <w:p w14:paraId="7EE0B675" w14:textId="3879BE1D" w:rsidR="0038116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hint="eastAsia"/>
                <w:sz w:val="18"/>
                <w:szCs w:val="18"/>
                <w:lang w:val="en-US"/>
              </w:rPr>
              <w:t>特設ページ</w:t>
            </w:r>
            <w:r w:rsidRPr="00381161">
              <w:rPr>
                <w:rFonts w:ascii="Yu Gothic" w:eastAsia="Yu Gothic" w:hAnsi="Yu Gothic" w:hint="eastAsia"/>
                <w:b/>
                <w:bCs/>
                <w:sz w:val="18"/>
                <w:szCs w:val="18"/>
                <w:lang w:val="en-US"/>
              </w:rPr>
              <w:t>「探究力</w:t>
            </w:r>
            <w:r w:rsidRPr="00381161">
              <w:rPr>
                <w:rFonts w:ascii="Yu Gothic" w:eastAsia="Yu Gothic" w:hAnsi="Yu Gothic"/>
                <w:b/>
                <w:bCs/>
                <w:sz w:val="18"/>
                <w:szCs w:val="18"/>
                <w:lang w:val="en-US"/>
              </w:rPr>
              <w:t>UP」</w:t>
            </w:r>
            <w:r w:rsidRPr="00381161">
              <w:rPr>
                <w:rFonts w:ascii="Yu Gothic" w:eastAsia="Yu Gothic" w:hAnsi="Yu Gothic"/>
                <w:sz w:val="18"/>
                <w:szCs w:val="18"/>
                <w:lang w:val="en-US"/>
              </w:rPr>
              <w:t>では、資料読解や国土像探究に向けた活動を通して、主体的・対話的な学びができるようになっている。</w:t>
            </w:r>
          </w:p>
          <w:p w14:paraId="0ECBC05F" w14:textId="786FEF61" w:rsidR="00AD5A11" w:rsidRPr="00381161" w:rsidRDefault="00381161" w:rsidP="00381161">
            <w:pPr>
              <w:pStyle w:val="ab"/>
              <w:numPr>
                <w:ilvl w:val="0"/>
                <w:numId w:val="1"/>
              </w:numPr>
              <w:rPr>
                <w:rFonts w:ascii="Yu Gothic" w:eastAsia="Yu Gothic" w:hAnsi="Yu Gothic"/>
                <w:sz w:val="18"/>
                <w:szCs w:val="18"/>
                <w:lang w:val="en-US"/>
              </w:rPr>
            </w:pPr>
            <w:r w:rsidRPr="00381161">
              <w:rPr>
                <w:rFonts w:ascii="Yu Gothic" w:eastAsia="Yu Gothic" w:hAnsi="Yu Gothic" w:hint="eastAsia"/>
                <w:sz w:val="18"/>
                <w:szCs w:val="18"/>
                <w:lang w:val="en-US"/>
              </w:rPr>
              <w:t>日本の諸課題の解決の方向性や、将来の国土と社会のあり方を構想するための</w:t>
            </w:r>
            <w:r w:rsidRPr="00381161">
              <w:rPr>
                <w:rFonts w:ascii="Yu Gothic" w:eastAsia="Yu Gothic" w:hAnsi="Yu Gothic" w:hint="eastAsia"/>
                <w:b/>
                <w:bCs/>
                <w:sz w:val="18"/>
                <w:szCs w:val="18"/>
                <w:lang w:val="en-US"/>
              </w:rPr>
              <w:t>具体的な課題探究</w:t>
            </w:r>
            <w:r w:rsidRPr="00381161">
              <w:rPr>
                <w:rFonts w:ascii="Yu Gothic" w:eastAsia="Yu Gothic" w:hAnsi="Yu Gothic" w:hint="eastAsia"/>
                <w:sz w:val="18"/>
                <w:szCs w:val="18"/>
                <w:lang w:val="en-US"/>
              </w:rPr>
              <w:t>の取り組みが提示されている。</w:t>
            </w:r>
          </w:p>
        </w:tc>
      </w:tr>
      <w:tr w:rsidR="00C46D77" w:rsidRPr="00AB4B4E" w14:paraId="2D1DEDB4" w14:textId="77777777" w:rsidTr="00AB4B4E">
        <w:trPr>
          <w:trHeight w:val="60"/>
        </w:trPr>
        <w:tc>
          <w:tcPr>
            <w:tcW w:w="1361" w:type="dxa"/>
            <w:shd w:val="clear" w:color="auto" w:fill="E8E8E8" w:themeFill="background2"/>
            <w:vAlign w:val="center"/>
          </w:tcPr>
          <w:p w14:paraId="3D2C9A39" w14:textId="77777777" w:rsidR="000075A2" w:rsidRPr="00AB4B4E" w:rsidRDefault="000075A2" w:rsidP="00C46D77">
            <w:pPr>
              <w:pStyle w:val="16Q"/>
              <w:jc w:val="center"/>
              <w:rPr>
                <w:rFonts w:ascii="Yu Gothic" w:eastAsia="Yu Gothic" w:hAnsi="Yu Gothic"/>
                <w:color w:val="auto"/>
                <w:sz w:val="18"/>
                <w:szCs w:val="18"/>
              </w:rPr>
            </w:pPr>
            <w:r w:rsidRPr="00AB4B4E">
              <w:rPr>
                <w:rStyle w:val="M"/>
                <w:rFonts w:ascii="Yu Gothic" w:eastAsia="Yu Gothic" w:hAnsi="Yu Gothic" w:hint="eastAsia"/>
                <w:color w:val="auto"/>
                <w:sz w:val="18"/>
                <w:szCs w:val="18"/>
              </w:rPr>
              <w:t>構成・分量</w:t>
            </w:r>
          </w:p>
        </w:tc>
        <w:tc>
          <w:tcPr>
            <w:tcW w:w="8415" w:type="dxa"/>
          </w:tcPr>
          <w:p w14:paraId="4D5010E8" w14:textId="2EA2AA0C" w:rsidR="006C52E3" w:rsidRPr="006C52E3" w:rsidRDefault="006C52E3" w:rsidP="006C52E3">
            <w:pPr>
              <w:pStyle w:val="ab"/>
              <w:numPr>
                <w:ilvl w:val="0"/>
                <w:numId w:val="1"/>
              </w:numPr>
              <w:rPr>
                <w:rFonts w:ascii="Yu Gothic" w:eastAsia="Yu Gothic" w:hAnsi="Yu Gothic"/>
                <w:color w:val="auto"/>
                <w:sz w:val="18"/>
                <w:szCs w:val="18"/>
                <w:lang w:val="en-US"/>
              </w:rPr>
            </w:pPr>
            <w:r w:rsidRPr="006C52E3">
              <w:rPr>
                <w:rFonts w:ascii="Yu Gothic" w:eastAsia="Yu Gothic" w:hAnsi="Yu Gothic" w:hint="eastAsia"/>
                <w:color w:val="auto"/>
                <w:sz w:val="18"/>
                <w:szCs w:val="18"/>
                <w:lang w:val="en-US"/>
              </w:rPr>
              <w:t>学習指導要領に沿って重要事項が適切に解説され、知識を確実に定着できるようになっている。</w:t>
            </w:r>
          </w:p>
          <w:p w14:paraId="13A58354" w14:textId="316268B9" w:rsidR="006C52E3" w:rsidRPr="006C52E3" w:rsidRDefault="006C52E3" w:rsidP="006C52E3">
            <w:pPr>
              <w:pStyle w:val="ab"/>
              <w:numPr>
                <w:ilvl w:val="0"/>
                <w:numId w:val="1"/>
              </w:numPr>
              <w:rPr>
                <w:rFonts w:ascii="Yu Gothic" w:eastAsia="Yu Gothic" w:hAnsi="Yu Gothic"/>
                <w:color w:val="auto"/>
                <w:sz w:val="18"/>
                <w:szCs w:val="18"/>
                <w:lang w:val="en-US"/>
              </w:rPr>
            </w:pPr>
            <w:r w:rsidRPr="006C52E3">
              <w:rPr>
                <w:rFonts w:ascii="Yu Gothic" w:eastAsia="Yu Gothic" w:hAnsi="Yu Gothic" w:hint="eastAsia"/>
                <w:color w:val="auto"/>
                <w:sz w:val="18"/>
                <w:szCs w:val="18"/>
                <w:lang w:val="en-US"/>
              </w:rPr>
              <w:t>世界の諸地域が偏りなく取り上げられ、幅広い学習が可能となっている。</w:t>
            </w:r>
          </w:p>
          <w:p w14:paraId="10FCF546" w14:textId="0B1F07CB" w:rsidR="006C52E3" w:rsidRPr="006C52E3" w:rsidRDefault="006C52E3" w:rsidP="006C52E3">
            <w:pPr>
              <w:pStyle w:val="ab"/>
              <w:numPr>
                <w:ilvl w:val="0"/>
                <w:numId w:val="1"/>
              </w:numPr>
              <w:rPr>
                <w:rFonts w:ascii="Yu Gothic" w:eastAsia="Yu Gothic" w:hAnsi="Yu Gothic"/>
                <w:color w:val="auto"/>
                <w:sz w:val="18"/>
                <w:szCs w:val="18"/>
                <w:lang w:val="en-US"/>
              </w:rPr>
            </w:pPr>
            <w:r w:rsidRPr="006C52E3">
              <w:rPr>
                <w:rFonts w:ascii="Yu Gothic" w:eastAsia="Yu Gothic" w:hAnsi="Yu Gothic" w:hint="eastAsia"/>
                <w:color w:val="auto"/>
                <w:sz w:val="18"/>
                <w:szCs w:val="18"/>
                <w:lang w:val="en-US"/>
              </w:rPr>
              <w:t>学習を見通す</w:t>
            </w:r>
            <w:r w:rsidRPr="006C52E3">
              <w:rPr>
                <w:rFonts w:ascii="Yu Gothic" w:eastAsia="Yu Gothic" w:hAnsi="Yu Gothic" w:hint="eastAsia"/>
                <w:b/>
                <w:bCs/>
                <w:color w:val="auto"/>
                <w:sz w:val="18"/>
                <w:szCs w:val="18"/>
                <w:lang w:val="en-US"/>
              </w:rPr>
              <w:t>「節の主題」</w:t>
            </w:r>
            <w:r w:rsidRPr="006C52E3">
              <w:rPr>
                <w:rFonts w:ascii="Yu Gothic" w:eastAsia="Yu Gothic" w:hAnsi="Yu Gothic" w:hint="eastAsia"/>
                <w:color w:val="auto"/>
                <w:sz w:val="18"/>
                <w:szCs w:val="18"/>
                <w:lang w:val="en-US"/>
              </w:rPr>
              <w:t>や</w:t>
            </w:r>
            <w:r w:rsidRPr="006C52E3">
              <w:rPr>
                <w:rFonts w:ascii="Yu Gothic" w:eastAsia="Yu Gothic" w:hAnsi="Yu Gothic" w:hint="eastAsia"/>
                <w:b/>
                <w:bCs/>
                <w:color w:val="auto"/>
                <w:sz w:val="18"/>
                <w:szCs w:val="18"/>
                <w:lang w:val="en-US"/>
              </w:rPr>
              <w:t>「学習課題」</w:t>
            </w:r>
            <w:r w:rsidRPr="006C52E3">
              <w:rPr>
                <w:rFonts w:ascii="Yu Gothic" w:eastAsia="Yu Gothic" w:hAnsi="Yu Gothic" w:hint="eastAsia"/>
                <w:color w:val="auto"/>
                <w:sz w:val="18"/>
                <w:szCs w:val="18"/>
                <w:lang w:val="en-US"/>
              </w:rPr>
              <w:t>、学習内容を振り返る</w:t>
            </w:r>
            <w:r w:rsidRPr="00512083">
              <w:rPr>
                <w:rFonts w:ascii="Yu Gothic" w:eastAsia="Yu Gothic" w:hAnsi="Yu Gothic" w:hint="eastAsia"/>
                <w:b/>
                <w:bCs/>
                <w:color w:val="auto"/>
                <w:sz w:val="18"/>
                <w:szCs w:val="18"/>
                <w:lang w:val="en-US"/>
              </w:rPr>
              <w:t>「節の振り返り」</w:t>
            </w:r>
            <w:r w:rsidRPr="006C52E3">
              <w:rPr>
                <w:rFonts w:ascii="Yu Gothic" w:eastAsia="Yu Gothic" w:hAnsi="Yu Gothic" w:hint="eastAsia"/>
                <w:color w:val="auto"/>
                <w:sz w:val="18"/>
                <w:szCs w:val="18"/>
                <w:lang w:val="en-US"/>
              </w:rPr>
              <w:t>や</w:t>
            </w:r>
            <w:r w:rsidRPr="00512083">
              <w:rPr>
                <w:rFonts w:ascii="Yu Gothic" w:eastAsia="Yu Gothic" w:hAnsi="Yu Gothic" w:hint="eastAsia"/>
                <w:b/>
                <w:bCs/>
                <w:color w:val="auto"/>
                <w:sz w:val="18"/>
                <w:szCs w:val="18"/>
                <w:lang w:val="en-US"/>
              </w:rPr>
              <w:t>「確認・説明」「探究」</w:t>
            </w:r>
            <w:r w:rsidRPr="006C52E3">
              <w:rPr>
                <w:rFonts w:ascii="Yu Gothic" w:eastAsia="Yu Gothic" w:hAnsi="Yu Gothic" w:hint="eastAsia"/>
                <w:color w:val="auto"/>
                <w:sz w:val="18"/>
                <w:szCs w:val="18"/>
                <w:lang w:val="en-US"/>
              </w:rPr>
              <w:t>といった</w:t>
            </w:r>
            <w:r w:rsidRPr="00512083">
              <w:rPr>
                <w:rFonts w:ascii="Yu Gothic" w:eastAsia="Yu Gothic" w:hAnsi="Yu Gothic" w:hint="eastAsia"/>
                <w:b/>
                <w:bCs/>
                <w:color w:val="auto"/>
                <w:sz w:val="18"/>
                <w:szCs w:val="18"/>
                <w:lang w:val="en-US"/>
              </w:rPr>
              <w:t>問い</w:t>
            </w:r>
            <w:r w:rsidRPr="006C52E3">
              <w:rPr>
                <w:rFonts w:ascii="Yu Gothic" w:eastAsia="Yu Gothic" w:hAnsi="Yu Gothic" w:hint="eastAsia"/>
                <w:color w:val="auto"/>
                <w:sz w:val="18"/>
                <w:szCs w:val="18"/>
                <w:lang w:val="en-US"/>
              </w:rPr>
              <w:t>が設けられ、学習内容を整理しながら深められる構成になっている。</w:t>
            </w:r>
          </w:p>
          <w:p w14:paraId="535A4396" w14:textId="407AB875" w:rsidR="006C52E3" w:rsidRPr="006C52E3" w:rsidRDefault="006C52E3" w:rsidP="006C52E3">
            <w:pPr>
              <w:pStyle w:val="ab"/>
              <w:numPr>
                <w:ilvl w:val="0"/>
                <w:numId w:val="1"/>
              </w:numPr>
              <w:rPr>
                <w:rFonts w:ascii="Yu Gothic" w:eastAsia="Yu Gothic" w:hAnsi="Yu Gothic"/>
                <w:color w:val="auto"/>
                <w:sz w:val="18"/>
                <w:szCs w:val="18"/>
                <w:lang w:val="en-US"/>
              </w:rPr>
            </w:pPr>
            <w:r w:rsidRPr="006C52E3">
              <w:rPr>
                <w:rFonts w:ascii="Yu Gothic" w:eastAsia="Yu Gothic" w:hAnsi="Yu Gothic" w:hint="eastAsia"/>
                <w:color w:val="auto"/>
                <w:sz w:val="18"/>
                <w:szCs w:val="18"/>
                <w:lang w:val="en-US"/>
              </w:rPr>
              <w:t>写真や図には</w:t>
            </w:r>
            <w:r w:rsidRPr="00512083">
              <w:rPr>
                <w:rFonts w:ascii="Yu Gothic" w:eastAsia="Yu Gothic" w:hAnsi="Yu Gothic" w:hint="eastAsia"/>
                <w:b/>
                <w:bCs/>
                <w:color w:val="auto"/>
                <w:sz w:val="18"/>
                <w:szCs w:val="18"/>
                <w:lang w:val="en-US"/>
              </w:rPr>
              <w:t>「読み解き」</w:t>
            </w:r>
            <w:r w:rsidRPr="006C52E3">
              <w:rPr>
                <w:rFonts w:ascii="Yu Gothic" w:eastAsia="Yu Gothic" w:hAnsi="Yu Gothic" w:hint="eastAsia"/>
                <w:color w:val="auto"/>
                <w:sz w:val="18"/>
                <w:szCs w:val="18"/>
                <w:lang w:val="en-US"/>
              </w:rPr>
              <w:t>で着眼点が示され、地理的な特徴をとらえる力が養われるようになっている。</w:t>
            </w:r>
          </w:p>
          <w:p w14:paraId="48DFC46F" w14:textId="3F0345CF" w:rsidR="006C52E3" w:rsidRPr="006C52E3" w:rsidRDefault="006C52E3" w:rsidP="006C52E3">
            <w:pPr>
              <w:pStyle w:val="ab"/>
              <w:numPr>
                <w:ilvl w:val="0"/>
                <w:numId w:val="1"/>
              </w:numPr>
              <w:rPr>
                <w:rFonts w:ascii="Yu Gothic" w:eastAsia="Yu Gothic" w:hAnsi="Yu Gothic"/>
                <w:color w:val="auto"/>
                <w:sz w:val="18"/>
                <w:szCs w:val="18"/>
                <w:lang w:val="en-US"/>
              </w:rPr>
            </w:pPr>
            <w:r w:rsidRPr="00397019">
              <w:rPr>
                <w:rFonts w:ascii="Yu Gothic" w:eastAsia="Yu Gothic" w:hAnsi="Yu Gothic" w:hint="eastAsia"/>
                <w:b/>
                <w:bCs/>
                <w:color w:val="auto"/>
                <w:sz w:val="18"/>
                <w:szCs w:val="18"/>
                <w:lang w:val="en-US"/>
              </w:rPr>
              <w:t>「</w:t>
            </w:r>
            <w:r w:rsidRPr="00397019">
              <w:rPr>
                <w:rFonts w:ascii="Yu Gothic" w:eastAsia="Yu Gothic" w:hAnsi="Yu Gothic"/>
                <w:b/>
                <w:bCs/>
                <w:color w:val="auto"/>
                <w:sz w:val="18"/>
                <w:szCs w:val="18"/>
                <w:lang w:val="en-US"/>
              </w:rPr>
              <w:t>SKILL」</w:t>
            </w:r>
            <w:r w:rsidRPr="006C52E3">
              <w:rPr>
                <w:rFonts w:ascii="Yu Gothic" w:eastAsia="Yu Gothic" w:hAnsi="Yu Gothic"/>
                <w:color w:val="auto"/>
                <w:sz w:val="18"/>
                <w:szCs w:val="18"/>
                <w:lang w:val="en-US"/>
              </w:rPr>
              <w:t>ページが豊富に設置され、地理学習に必要な</w:t>
            </w:r>
            <w:r w:rsidRPr="00397019">
              <w:rPr>
                <w:rFonts w:ascii="Yu Gothic" w:eastAsia="Yu Gothic" w:hAnsi="Yu Gothic"/>
                <w:b/>
                <w:bCs/>
                <w:color w:val="auto"/>
                <w:sz w:val="18"/>
                <w:szCs w:val="18"/>
                <w:lang w:val="en-US"/>
              </w:rPr>
              <w:t>地理的技能</w:t>
            </w:r>
            <w:r w:rsidRPr="006C52E3">
              <w:rPr>
                <w:rFonts w:ascii="Yu Gothic" w:eastAsia="Yu Gothic" w:hAnsi="Yu Gothic"/>
                <w:color w:val="auto"/>
                <w:sz w:val="18"/>
                <w:szCs w:val="18"/>
                <w:lang w:val="en-US"/>
              </w:rPr>
              <w:t>を身につけられるようになっている。</w:t>
            </w:r>
          </w:p>
          <w:p w14:paraId="7A7F64FB" w14:textId="57A6316E" w:rsidR="006C52E3" w:rsidRPr="006C52E3" w:rsidRDefault="006C52E3" w:rsidP="006C52E3">
            <w:pPr>
              <w:pStyle w:val="ab"/>
              <w:numPr>
                <w:ilvl w:val="0"/>
                <w:numId w:val="1"/>
              </w:numPr>
              <w:rPr>
                <w:rFonts w:ascii="Yu Gothic" w:eastAsia="Yu Gothic" w:hAnsi="Yu Gothic"/>
                <w:color w:val="auto"/>
                <w:sz w:val="18"/>
                <w:szCs w:val="18"/>
                <w:lang w:val="en-US"/>
              </w:rPr>
            </w:pPr>
            <w:r w:rsidRPr="00397019">
              <w:rPr>
                <w:rFonts w:ascii="Yu Gothic" w:eastAsia="Yu Gothic" w:hAnsi="Yu Gothic" w:hint="eastAsia"/>
                <w:b/>
                <w:bCs/>
                <w:color w:val="auto"/>
                <w:sz w:val="18"/>
                <w:szCs w:val="18"/>
                <w:lang w:val="en-US"/>
              </w:rPr>
              <w:t>「深める」「地域を見る目」「持続可能な社会を目指して」</w:t>
            </w:r>
            <w:r w:rsidRPr="006C52E3">
              <w:rPr>
                <w:rFonts w:ascii="Yu Gothic" w:eastAsia="Yu Gothic" w:hAnsi="Yu Gothic" w:hint="eastAsia"/>
                <w:color w:val="auto"/>
                <w:sz w:val="18"/>
                <w:szCs w:val="18"/>
                <w:lang w:val="en-US"/>
              </w:rPr>
              <w:t>などのコラムが随所に設けられ、</w:t>
            </w:r>
            <w:r w:rsidRPr="00397019">
              <w:rPr>
                <w:rFonts w:ascii="Yu Gothic" w:eastAsia="Yu Gothic" w:hAnsi="Yu Gothic" w:hint="eastAsia"/>
                <w:b/>
                <w:bCs/>
                <w:color w:val="auto"/>
                <w:sz w:val="18"/>
                <w:szCs w:val="18"/>
                <w:lang w:val="en-US"/>
              </w:rPr>
              <w:t>学習内容を深め、多面的・多角的な視点が養われる</w:t>
            </w:r>
            <w:r w:rsidRPr="006C52E3">
              <w:rPr>
                <w:rFonts w:ascii="Yu Gothic" w:eastAsia="Yu Gothic" w:hAnsi="Yu Gothic" w:hint="eastAsia"/>
                <w:color w:val="auto"/>
                <w:sz w:val="18"/>
                <w:szCs w:val="18"/>
                <w:lang w:val="en-US"/>
              </w:rPr>
              <w:t>ようになっている。</w:t>
            </w:r>
          </w:p>
          <w:p w14:paraId="6277E876" w14:textId="108F3303" w:rsidR="00B16C06" w:rsidRPr="006C52E3" w:rsidRDefault="006C52E3" w:rsidP="006C52E3">
            <w:pPr>
              <w:pStyle w:val="ab"/>
              <w:numPr>
                <w:ilvl w:val="0"/>
                <w:numId w:val="1"/>
              </w:numPr>
              <w:rPr>
                <w:rFonts w:ascii="Yu Gothic" w:eastAsia="Yu Gothic" w:hAnsi="Yu Gothic"/>
                <w:color w:val="auto"/>
                <w:sz w:val="18"/>
                <w:szCs w:val="18"/>
                <w:lang w:val="en-US"/>
              </w:rPr>
            </w:pPr>
            <w:r w:rsidRPr="007E0544">
              <w:rPr>
                <w:rFonts w:ascii="Yu Gothic" w:eastAsia="Yu Gothic" w:hAnsi="Yu Gothic" w:hint="eastAsia"/>
                <w:b/>
                <w:bCs/>
                <w:color w:val="auto"/>
                <w:sz w:val="18"/>
                <w:szCs w:val="18"/>
                <w:lang w:val="en-US"/>
              </w:rPr>
              <w:t>「地図帳活用」</w:t>
            </w:r>
            <w:r w:rsidRPr="006C52E3">
              <w:rPr>
                <w:rFonts w:ascii="Yu Gothic" w:eastAsia="Yu Gothic" w:hAnsi="Yu Gothic" w:hint="eastAsia"/>
                <w:color w:val="auto"/>
                <w:sz w:val="18"/>
                <w:szCs w:val="18"/>
                <w:lang w:val="en-US"/>
              </w:rPr>
              <w:t>のコーナーがほぼすべての本文ページに設けられ、地図帳の活用を通して、学習内容を確認し、深められるようになっている。</w:t>
            </w:r>
          </w:p>
        </w:tc>
      </w:tr>
      <w:tr w:rsidR="00C46D77" w:rsidRPr="00AB4B4E" w14:paraId="790F8D05" w14:textId="77777777" w:rsidTr="00AB4B4E">
        <w:trPr>
          <w:trHeight w:val="60"/>
        </w:trPr>
        <w:tc>
          <w:tcPr>
            <w:tcW w:w="1361" w:type="dxa"/>
            <w:shd w:val="clear" w:color="auto" w:fill="E8E8E8" w:themeFill="background2"/>
            <w:vAlign w:val="center"/>
          </w:tcPr>
          <w:p w14:paraId="7034EF60" w14:textId="77777777" w:rsidR="000075A2" w:rsidRPr="00AB4B4E" w:rsidRDefault="000075A2" w:rsidP="00C46D77">
            <w:pPr>
              <w:pStyle w:val="16Q"/>
              <w:jc w:val="center"/>
              <w:rPr>
                <w:rStyle w:val="M"/>
                <w:rFonts w:ascii="Yu Gothic" w:eastAsia="Yu Gothic" w:hAnsi="Yu Gothic"/>
                <w:color w:val="auto"/>
                <w:w w:val="90"/>
                <w:sz w:val="18"/>
                <w:szCs w:val="18"/>
              </w:rPr>
            </w:pPr>
            <w:r w:rsidRPr="00AB4B4E">
              <w:rPr>
                <w:rStyle w:val="M"/>
                <w:rFonts w:ascii="Yu Gothic" w:eastAsia="Yu Gothic" w:hAnsi="Yu Gothic" w:hint="eastAsia"/>
                <w:color w:val="auto"/>
                <w:w w:val="90"/>
                <w:sz w:val="18"/>
                <w:szCs w:val="18"/>
              </w:rPr>
              <w:t>表記・表現</w:t>
            </w:r>
          </w:p>
          <w:p w14:paraId="39D01FAD" w14:textId="77777777" w:rsidR="000075A2" w:rsidRPr="00AB4B4E" w:rsidRDefault="000075A2" w:rsidP="00C46D77">
            <w:pPr>
              <w:pStyle w:val="16Q"/>
              <w:jc w:val="center"/>
              <w:rPr>
                <w:rStyle w:val="M"/>
                <w:rFonts w:ascii="Yu Gothic" w:eastAsia="Yu Gothic" w:hAnsi="Yu Gothic"/>
                <w:color w:val="auto"/>
                <w:w w:val="90"/>
                <w:sz w:val="18"/>
                <w:szCs w:val="18"/>
              </w:rPr>
            </w:pPr>
            <w:r w:rsidRPr="00AB4B4E">
              <w:rPr>
                <w:rStyle w:val="M"/>
                <w:rFonts w:ascii="Yu Gothic" w:eastAsia="Yu Gothic" w:hAnsi="Yu Gothic" w:hint="eastAsia"/>
                <w:color w:val="auto"/>
                <w:w w:val="90"/>
                <w:sz w:val="18"/>
                <w:szCs w:val="18"/>
              </w:rPr>
              <w:t>及び</w:t>
            </w:r>
          </w:p>
          <w:p w14:paraId="005BF59C" w14:textId="77777777" w:rsidR="000075A2" w:rsidRPr="00AB4B4E" w:rsidRDefault="000075A2" w:rsidP="00C46D77">
            <w:pPr>
              <w:pStyle w:val="16Q"/>
              <w:jc w:val="center"/>
              <w:rPr>
                <w:rFonts w:ascii="Yu Gothic" w:eastAsia="Yu Gothic" w:hAnsi="Yu Gothic"/>
                <w:color w:val="auto"/>
                <w:sz w:val="18"/>
                <w:szCs w:val="18"/>
              </w:rPr>
            </w:pPr>
            <w:r w:rsidRPr="00AB4B4E">
              <w:rPr>
                <w:rStyle w:val="M"/>
                <w:rFonts w:ascii="Yu Gothic" w:eastAsia="Yu Gothic" w:hAnsi="Yu Gothic" w:hint="eastAsia"/>
                <w:color w:val="auto"/>
                <w:w w:val="90"/>
                <w:sz w:val="18"/>
                <w:szCs w:val="18"/>
              </w:rPr>
              <w:t>使用上の便宜</w:t>
            </w:r>
          </w:p>
        </w:tc>
        <w:tc>
          <w:tcPr>
            <w:tcW w:w="8415" w:type="dxa"/>
          </w:tcPr>
          <w:p w14:paraId="422CF3E8" w14:textId="37BB5B2E" w:rsidR="00E6313B" w:rsidRPr="00E6313B" w:rsidRDefault="00E6313B" w:rsidP="00E6313B">
            <w:pPr>
              <w:pStyle w:val="ab"/>
              <w:numPr>
                <w:ilvl w:val="0"/>
                <w:numId w:val="1"/>
              </w:numPr>
              <w:rPr>
                <w:rFonts w:ascii="Yu Gothic" w:eastAsia="Yu Gothic" w:hAnsi="Yu Gothic"/>
                <w:color w:val="auto"/>
                <w:sz w:val="18"/>
                <w:szCs w:val="18"/>
                <w:lang w:val="en-US"/>
              </w:rPr>
            </w:pPr>
            <w:r w:rsidRPr="00E6313B">
              <w:rPr>
                <w:rFonts w:ascii="Yu Gothic" w:eastAsia="Yu Gothic" w:hAnsi="Yu Gothic" w:hint="eastAsia"/>
                <w:b/>
                <w:bCs/>
                <w:color w:val="auto"/>
                <w:sz w:val="18"/>
                <w:szCs w:val="18"/>
                <w:lang w:val="en-US"/>
              </w:rPr>
              <w:t>背景や因果関係までわかる詳細な本文記述</w:t>
            </w:r>
            <w:r w:rsidRPr="00E6313B">
              <w:rPr>
                <w:rFonts w:ascii="Yu Gothic" w:eastAsia="Yu Gothic" w:hAnsi="Yu Gothic" w:hint="eastAsia"/>
                <w:color w:val="auto"/>
                <w:sz w:val="18"/>
                <w:szCs w:val="18"/>
                <w:lang w:val="en-US"/>
              </w:rPr>
              <w:t>により、現代世界の地理的事象や諸地域を深く理解できるようになっている。</w:t>
            </w:r>
          </w:p>
          <w:p w14:paraId="5195DBAE" w14:textId="29A5CCA7" w:rsidR="00E6313B" w:rsidRPr="00E6313B" w:rsidRDefault="00E6313B" w:rsidP="00E6313B">
            <w:pPr>
              <w:pStyle w:val="ab"/>
              <w:numPr>
                <w:ilvl w:val="0"/>
                <w:numId w:val="1"/>
              </w:numPr>
              <w:rPr>
                <w:rFonts w:ascii="Yu Gothic" w:eastAsia="Yu Gothic" w:hAnsi="Yu Gothic"/>
                <w:color w:val="auto"/>
                <w:sz w:val="18"/>
                <w:szCs w:val="18"/>
                <w:lang w:val="en-US"/>
              </w:rPr>
            </w:pPr>
            <w:r w:rsidRPr="00E6313B">
              <w:rPr>
                <w:rFonts w:ascii="Yu Gothic" w:eastAsia="Yu Gothic" w:hAnsi="Yu Gothic" w:hint="eastAsia"/>
                <w:b/>
                <w:bCs/>
                <w:color w:val="auto"/>
                <w:sz w:val="18"/>
                <w:szCs w:val="18"/>
                <w:lang w:val="en-US"/>
              </w:rPr>
              <w:t>ふりがなや重要語句へのゴシック（太字）</w:t>
            </w:r>
            <w:r w:rsidRPr="00E6313B">
              <w:rPr>
                <w:rFonts w:ascii="Yu Gothic" w:eastAsia="Yu Gothic" w:hAnsi="Yu Gothic" w:hint="eastAsia"/>
                <w:color w:val="auto"/>
                <w:sz w:val="18"/>
                <w:szCs w:val="18"/>
                <w:lang w:val="en-US"/>
              </w:rPr>
              <w:t>も効果的に振られている。</w:t>
            </w:r>
          </w:p>
          <w:p w14:paraId="552636FD" w14:textId="0B3F62CD" w:rsidR="00E6313B" w:rsidRPr="00E6313B" w:rsidRDefault="00E6313B" w:rsidP="00E6313B">
            <w:pPr>
              <w:pStyle w:val="ab"/>
              <w:numPr>
                <w:ilvl w:val="0"/>
                <w:numId w:val="1"/>
              </w:numPr>
              <w:rPr>
                <w:rFonts w:ascii="Yu Gothic" w:eastAsia="Yu Gothic" w:hAnsi="Yu Gothic"/>
                <w:color w:val="auto"/>
                <w:sz w:val="18"/>
                <w:szCs w:val="18"/>
                <w:lang w:val="en-US"/>
              </w:rPr>
            </w:pPr>
            <w:r w:rsidRPr="00E6313B">
              <w:rPr>
                <w:rFonts w:ascii="Yu Gothic" w:eastAsia="Yu Gothic" w:hAnsi="Yu Gothic" w:hint="eastAsia"/>
                <w:color w:val="auto"/>
                <w:sz w:val="18"/>
                <w:szCs w:val="18"/>
                <w:lang w:val="en-US"/>
              </w:rPr>
              <w:t>地図・グラフ・写真などの資料が豊富に設けられており、生徒がみずからの力で地理的事象の傾向を読み取り、視覚的に理解できるようになっている。また、グラフなどの統計資料には、</w:t>
            </w:r>
            <w:r w:rsidRPr="00E6313B">
              <w:rPr>
                <w:rFonts w:ascii="Yu Gothic" w:eastAsia="Yu Gothic" w:hAnsi="Yu Gothic" w:hint="eastAsia"/>
                <w:b/>
                <w:bCs/>
                <w:color w:val="auto"/>
                <w:sz w:val="18"/>
                <w:szCs w:val="18"/>
                <w:lang w:val="en-US"/>
              </w:rPr>
              <w:t>新しいデ</w:t>
            </w:r>
            <w:r w:rsidRPr="00E6313B">
              <w:rPr>
                <w:rFonts w:ascii="Yu Gothic" w:eastAsia="Yu Gothic" w:hAnsi="Yu Gothic" w:hint="eastAsia"/>
                <w:b/>
                <w:bCs/>
                <w:color w:val="auto"/>
                <w:sz w:val="18"/>
                <w:szCs w:val="18"/>
                <w:lang w:val="en-US"/>
              </w:rPr>
              <w:lastRenderedPageBreak/>
              <w:t>ータ</w:t>
            </w:r>
            <w:r w:rsidRPr="00E6313B">
              <w:rPr>
                <w:rFonts w:ascii="Yu Gothic" w:eastAsia="Yu Gothic" w:hAnsi="Yu Gothic" w:hint="eastAsia"/>
                <w:color w:val="auto"/>
                <w:sz w:val="18"/>
                <w:szCs w:val="18"/>
                <w:lang w:val="en-US"/>
              </w:rPr>
              <w:t>が使用されている。</w:t>
            </w:r>
          </w:p>
          <w:p w14:paraId="631CB562" w14:textId="43A22809" w:rsidR="00E6313B" w:rsidRPr="00E6313B" w:rsidRDefault="00E6313B" w:rsidP="00E6313B">
            <w:pPr>
              <w:pStyle w:val="ab"/>
              <w:numPr>
                <w:ilvl w:val="0"/>
                <w:numId w:val="1"/>
              </w:numPr>
              <w:rPr>
                <w:rFonts w:ascii="Yu Gothic" w:eastAsia="Yu Gothic" w:hAnsi="Yu Gothic"/>
                <w:color w:val="auto"/>
                <w:sz w:val="18"/>
                <w:szCs w:val="18"/>
                <w:lang w:val="en-US"/>
              </w:rPr>
            </w:pPr>
            <w:r w:rsidRPr="00E6313B">
              <w:rPr>
                <w:rFonts w:ascii="Yu Gothic" w:eastAsia="Yu Gothic" w:hAnsi="Yu Gothic" w:hint="eastAsia"/>
                <w:color w:val="auto"/>
                <w:sz w:val="18"/>
                <w:szCs w:val="18"/>
                <w:lang w:val="en-US"/>
              </w:rPr>
              <w:t>本文には関連図版・写真の</w:t>
            </w:r>
            <w:r w:rsidRPr="00E6313B">
              <w:rPr>
                <w:rFonts w:ascii="Yu Gothic" w:eastAsia="Yu Gothic" w:hAnsi="Yu Gothic" w:hint="eastAsia"/>
                <w:b/>
                <w:bCs/>
                <w:color w:val="auto"/>
                <w:sz w:val="18"/>
                <w:szCs w:val="18"/>
                <w:lang w:val="en-US"/>
              </w:rPr>
              <w:t>図番号</w:t>
            </w:r>
            <w:r w:rsidRPr="00E6313B">
              <w:rPr>
                <w:rFonts w:ascii="Yu Gothic" w:eastAsia="Yu Gothic" w:hAnsi="Yu Gothic" w:hint="eastAsia"/>
                <w:color w:val="auto"/>
                <w:sz w:val="18"/>
                <w:szCs w:val="18"/>
                <w:lang w:val="en-US"/>
              </w:rPr>
              <w:t>が示されており、</w:t>
            </w:r>
            <w:r w:rsidRPr="00E6313B">
              <w:rPr>
                <w:rFonts w:ascii="Yu Gothic" w:eastAsia="Yu Gothic" w:hAnsi="Yu Gothic" w:hint="eastAsia"/>
                <w:b/>
                <w:bCs/>
                <w:color w:val="auto"/>
                <w:sz w:val="18"/>
                <w:szCs w:val="18"/>
                <w:lang w:val="en-US"/>
              </w:rPr>
              <w:t>資料の活用を促す工夫</w:t>
            </w:r>
            <w:r w:rsidRPr="00E6313B">
              <w:rPr>
                <w:rFonts w:ascii="Yu Gothic" w:eastAsia="Yu Gothic" w:hAnsi="Yu Gothic" w:hint="eastAsia"/>
                <w:color w:val="auto"/>
                <w:sz w:val="18"/>
                <w:szCs w:val="18"/>
                <w:lang w:val="en-US"/>
              </w:rPr>
              <w:t>がなされている。また、本文内容を補足する</w:t>
            </w:r>
            <w:r w:rsidRPr="00E6313B">
              <w:rPr>
                <w:rFonts w:ascii="Yu Gothic" w:eastAsia="Yu Gothic" w:hAnsi="Yu Gothic" w:hint="eastAsia"/>
                <w:b/>
                <w:bCs/>
                <w:color w:val="auto"/>
                <w:sz w:val="18"/>
                <w:szCs w:val="18"/>
                <w:lang w:val="en-US"/>
              </w:rPr>
              <w:t>用語解説</w:t>
            </w:r>
            <w:r w:rsidRPr="00E6313B">
              <w:rPr>
                <w:rFonts w:ascii="Yu Gothic" w:eastAsia="Yu Gothic" w:hAnsi="Yu Gothic" w:hint="eastAsia"/>
                <w:color w:val="auto"/>
                <w:sz w:val="18"/>
                <w:szCs w:val="18"/>
                <w:lang w:val="en-US"/>
              </w:rPr>
              <w:t>が数多く設置されており、理解を助ける工夫がなされている。</w:t>
            </w:r>
          </w:p>
          <w:p w14:paraId="132477AB" w14:textId="7B81F954" w:rsidR="000075A2" w:rsidRPr="00E6313B" w:rsidRDefault="00E6313B" w:rsidP="00E6313B">
            <w:pPr>
              <w:pStyle w:val="ab"/>
              <w:numPr>
                <w:ilvl w:val="0"/>
                <w:numId w:val="1"/>
              </w:numPr>
              <w:rPr>
                <w:rFonts w:ascii="Yu Gothic" w:eastAsia="Yu Gothic" w:hAnsi="Yu Gothic"/>
                <w:b/>
                <w:bCs/>
                <w:color w:val="auto"/>
                <w:sz w:val="18"/>
                <w:szCs w:val="18"/>
                <w:lang w:val="en-US"/>
              </w:rPr>
            </w:pPr>
            <w:r w:rsidRPr="00E6313B">
              <w:rPr>
                <w:rFonts w:ascii="Yu Gothic" w:eastAsia="Yu Gothic" w:hAnsi="Yu Gothic" w:hint="eastAsia"/>
                <w:color w:val="auto"/>
                <w:sz w:val="18"/>
                <w:szCs w:val="18"/>
                <w:lang w:val="en-US"/>
              </w:rPr>
              <w:t>本文行間には、関連する事項が扱われている箇所への参照ページが割り当てられ、</w:t>
            </w:r>
            <w:r w:rsidRPr="00E6313B">
              <w:rPr>
                <w:rFonts w:ascii="Yu Gothic" w:eastAsia="Yu Gothic" w:hAnsi="Yu Gothic" w:hint="eastAsia"/>
                <w:b/>
                <w:bCs/>
                <w:color w:val="auto"/>
                <w:sz w:val="18"/>
                <w:szCs w:val="18"/>
                <w:lang w:val="en-US"/>
              </w:rPr>
              <w:t>教科書を横断的に活用</w:t>
            </w:r>
            <w:r w:rsidRPr="00E6313B">
              <w:rPr>
                <w:rFonts w:ascii="Yu Gothic" w:eastAsia="Yu Gothic" w:hAnsi="Yu Gothic" w:hint="eastAsia"/>
                <w:color w:val="auto"/>
                <w:sz w:val="18"/>
                <w:szCs w:val="18"/>
                <w:lang w:val="en-US"/>
              </w:rPr>
              <w:t>する工夫がなされている。</w:t>
            </w:r>
          </w:p>
        </w:tc>
      </w:tr>
      <w:tr w:rsidR="00C46D77" w:rsidRPr="00AB4B4E" w14:paraId="119E5951" w14:textId="77777777" w:rsidTr="00AB4B4E">
        <w:trPr>
          <w:trHeight w:val="60"/>
        </w:trPr>
        <w:tc>
          <w:tcPr>
            <w:tcW w:w="1361" w:type="dxa"/>
            <w:shd w:val="clear" w:color="auto" w:fill="E8E8E8" w:themeFill="background2"/>
            <w:vAlign w:val="center"/>
          </w:tcPr>
          <w:p w14:paraId="64A1F7F8" w14:textId="77777777" w:rsidR="000075A2" w:rsidRPr="00AB4B4E" w:rsidRDefault="000075A2" w:rsidP="00C46D77">
            <w:pPr>
              <w:pStyle w:val="16Q"/>
              <w:jc w:val="center"/>
              <w:rPr>
                <w:rStyle w:val="M"/>
                <w:rFonts w:ascii="Yu Gothic" w:eastAsia="Yu Gothic" w:hAnsi="Yu Gothic"/>
                <w:color w:val="auto"/>
                <w:w w:val="90"/>
                <w:sz w:val="18"/>
                <w:szCs w:val="18"/>
              </w:rPr>
            </w:pPr>
            <w:r w:rsidRPr="00AB4B4E">
              <w:rPr>
                <w:rStyle w:val="M"/>
                <w:rFonts w:ascii="Yu Gothic" w:eastAsia="Yu Gothic" w:hAnsi="Yu Gothic" w:hint="eastAsia"/>
                <w:color w:val="auto"/>
                <w:w w:val="90"/>
                <w:sz w:val="18"/>
                <w:szCs w:val="18"/>
              </w:rPr>
              <w:lastRenderedPageBreak/>
              <w:t>ユニバーサル</w:t>
            </w:r>
          </w:p>
          <w:p w14:paraId="34B2C860" w14:textId="77777777" w:rsidR="000075A2" w:rsidRPr="00AB4B4E" w:rsidRDefault="000075A2" w:rsidP="00C46D77">
            <w:pPr>
              <w:pStyle w:val="16Q"/>
              <w:jc w:val="center"/>
              <w:rPr>
                <w:rStyle w:val="M"/>
                <w:rFonts w:ascii="Yu Gothic" w:eastAsia="Yu Gothic" w:hAnsi="Yu Gothic"/>
                <w:color w:val="auto"/>
                <w:w w:val="90"/>
                <w:sz w:val="18"/>
                <w:szCs w:val="18"/>
              </w:rPr>
            </w:pPr>
            <w:r w:rsidRPr="00AB4B4E">
              <w:rPr>
                <w:rStyle w:val="M"/>
                <w:rFonts w:ascii="Yu Gothic" w:eastAsia="Yu Gothic" w:hAnsi="Yu Gothic" w:hint="eastAsia"/>
                <w:color w:val="auto"/>
                <w:w w:val="90"/>
                <w:sz w:val="18"/>
                <w:szCs w:val="18"/>
              </w:rPr>
              <w:t>デザインへの</w:t>
            </w:r>
          </w:p>
          <w:p w14:paraId="49BDD833" w14:textId="77777777" w:rsidR="000075A2" w:rsidRPr="00AB4B4E" w:rsidRDefault="000075A2" w:rsidP="00C46D77">
            <w:pPr>
              <w:pStyle w:val="16Q"/>
              <w:jc w:val="center"/>
              <w:rPr>
                <w:rFonts w:ascii="Yu Gothic" w:eastAsia="Yu Gothic" w:hAnsi="Yu Gothic"/>
                <w:color w:val="auto"/>
                <w:sz w:val="18"/>
                <w:szCs w:val="18"/>
              </w:rPr>
            </w:pPr>
            <w:r w:rsidRPr="00AB4B4E">
              <w:rPr>
                <w:rStyle w:val="M"/>
                <w:rFonts w:ascii="Yu Gothic" w:eastAsia="Yu Gothic" w:hAnsi="Yu Gothic" w:hint="eastAsia"/>
                <w:color w:val="auto"/>
                <w:w w:val="90"/>
                <w:sz w:val="18"/>
                <w:szCs w:val="18"/>
              </w:rPr>
              <w:t>対応</w:t>
            </w:r>
          </w:p>
        </w:tc>
        <w:tc>
          <w:tcPr>
            <w:tcW w:w="8415" w:type="dxa"/>
          </w:tcPr>
          <w:p w14:paraId="21BF2870" w14:textId="7E26EF0D" w:rsidR="00567F63" w:rsidRPr="00567F63" w:rsidRDefault="00567F63" w:rsidP="00567F63">
            <w:pPr>
              <w:pStyle w:val="ab"/>
              <w:numPr>
                <w:ilvl w:val="0"/>
                <w:numId w:val="1"/>
              </w:numPr>
              <w:rPr>
                <w:rFonts w:ascii="Yu Gothic" w:eastAsia="Yu Gothic" w:hAnsi="Yu Gothic"/>
                <w:color w:val="auto"/>
                <w:sz w:val="18"/>
                <w:szCs w:val="18"/>
                <w:lang w:val="en-US"/>
              </w:rPr>
            </w:pPr>
            <w:r w:rsidRPr="00567F63">
              <w:rPr>
                <w:rFonts w:ascii="Yu Gothic" w:eastAsia="Yu Gothic" w:hAnsi="Yu Gothic" w:hint="eastAsia"/>
                <w:color w:val="auto"/>
                <w:sz w:val="18"/>
                <w:szCs w:val="18"/>
                <w:lang w:val="en-US"/>
              </w:rPr>
              <w:t>本文や側注、キャプションなどの文字には、見やすく読み間違えにくい</w:t>
            </w:r>
            <w:r w:rsidRPr="00567F63">
              <w:rPr>
                <w:rFonts w:ascii="Yu Gothic" w:eastAsia="Yu Gothic" w:hAnsi="Yu Gothic" w:hint="eastAsia"/>
                <w:b/>
                <w:bCs/>
                <w:color w:val="auto"/>
                <w:sz w:val="18"/>
                <w:szCs w:val="18"/>
                <w:lang w:val="en-US"/>
              </w:rPr>
              <w:t>ユニバーサルデザインフォント（</w:t>
            </w:r>
            <w:r w:rsidRPr="00567F63">
              <w:rPr>
                <w:rFonts w:ascii="Yu Gothic" w:eastAsia="Yu Gothic" w:hAnsi="Yu Gothic"/>
                <w:b/>
                <w:bCs/>
                <w:color w:val="auto"/>
                <w:sz w:val="18"/>
                <w:szCs w:val="18"/>
                <w:lang w:val="en-US"/>
              </w:rPr>
              <w:t>UDフォント）</w:t>
            </w:r>
            <w:r w:rsidRPr="00567F63">
              <w:rPr>
                <w:rFonts w:ascii="Yu Gothic" w:eastAsia="Yu Gothic" w:hAnsi="Yu Gothic"/>
                <w:color w:val="auto"/>
                <w:sz w:val="18"/>
                <w:szCs w:val="18"/>
                <w:lang w:val="en-US"/>
              </w:rPr>
              <w:t>が使用され、</w:t>
            </w:r>
            <w:r w:rsidRPr="00567F63">
              <w:rPr>
                <w:rFonts w:ascii="Yu Gothic" w:eastAsia="Yu Gothic" w:hAnsi="Yu Gothic" w:hint="eastAsia"/>
                <w:color w:val="auto"/>
                <w:sz w:val="18"/>
                <w:szCs w:val="18"/>
                <w:lang w:val="en-US"/>
              </w:rPr>
              <w:t>誤読を防ぐ配慮がなされている。</w:t>
            </w:r>
          </w:p>
          <w:p w14:paraId="356227D1" w14:textId="2062FF5B" w:rsidR="000075A2" w:rsidRPr="00AB4B4E" w:rsidRDefault="00567F63" w:rsidP="00567F63">
            <w:pPr>
              <w:pStyle w:val="ab"/>
              <w:numPr>
                <w:ilvl w:val="0"/>
                <w:numId w:val="1"/>
              </w:numPr>
              <w:rPr>
                <w:rFonts w:ascii="Yu Gothic" w:eastAsia="Yu Gothic" w:hAnsi="Yu Gothic"/>
                <w:color w:val="auto"/>
                <w:sz w:val="18"/>
                <w:szCs w:val="18"/>
              </w:rPr>
            </w:pPr>
            <w:r w:rsidRPr="00567F63">
              <w:rPr>
                <w:rFonts w:ascii="Yu Gothic" w:eastAsia="Yu Gothic" w:hAnsi="Yu Gothic" w:hint="eastAsia"/>
                <w:b/>
                <w:bCs/>
                <w:color w:val="auto"/>
                <w:sz w:val="18"/>
                <w:szCs w:val="18"/>
                <w:lang w:val="en-US"/>
              </w:rPr>
              <w:t>カラーユニバーサルデザイン</w:t>
            </w:r>
            <w:r w:rsidRPr="00567F63">
              <w:rPr>
                <w:rFonts w:ascii="Yu Gothic" w:eastAsia="Yu Gothic" w:hAnsi="Yu Gothic" w:hint="eastAsia"/>
                <w:color w:val="auto"/>
                <w:sz w:val="18"/>
                <w:szCs w:val="18"/>
                <w:lang w:val="en-US"/>
              </w:rPr>
              <w:t>を採用し、色覚特性のある学習者にも読み取りやすい表現になっている。</w:t>
            </w:r>
          </w:p>
        </w:tc>
      </w:tr>
      <w:tr w:rsidR="00C46D77" w:rsidRPr="00AB4B4E" w14:paraId="65CF4312" w14:textId="77777777" w:rsidTr="00AB4B4E">
        <w:trPr>
          <w:trHeight w:val="60"/>
        </w:trPr>
        <w:tc>
          <w:tcPr>
            <w:tcW w:w="1361" w:type="dxa"/>
            <w:shd w:val="clear" w:color="auto" w:fill="E8E8E8" w:themeFill="background2"/>
            <w:vAlign w:val="center"/>
          </w:tcPr>
          <w:p w14:paraId="02D52A7B" w14:textId="77777777" w:rsidR="000075A2" w:rsidRPr="00AB4B4E" w:rsidRDefault="000075A2" w:rsidP="00C46D77">
            <w:pPr>
              <w:pStyle w:val="16Q"/>
              <w:jc w:val="center"/>
              <w:rPr>
                <w:rFonts w:ascii="Yu Gothic" w:eastAsia="Yu Gothic" w:hAnsi="Yu Gothic"/>
                <w:color w:val="auto"/>
                <w:sz w:val="18"/>
                <w:szCs w:val="18"/>
              </w:rPr>
            </w:pPr>
            <w:r w:rsidRPr="00AB4B4E">
              <w:rPr>
                <w:rStyle w:val="M"/>
                <w:rFonts w:ascii="Yu Gothic" w:eastAsia="Yu Gothic" w:hAnsi="Yu Gothic" w:hint="eastAsia"/>
                <w:color w:val="auto"/>
                <w:sz w:val="18"/>
                <w:szCs w:val="18"/>
              </w:rPr>
              <w:t>その他</w:t>
            </w:r>
          </w:p>
        </w:tc>
        <w:tc>
          <w:tcPr>
            <w:tcW w:w="8415" w:type="dxa"/>
          </w:tcPr>
          <w:p w14:paraId="5C8D7F14" w14:textId="2380E4FB" w:rsidR="00300077" w:rsidRPr="00300077" w:rsidRDefault="00300077" w:rsidP="00300077">
            <w:pPr>
              <w:pStyle w:val="ab"/>
              <w:numPr>
                <w:ilvl w:val="0"/>
                <w:numId w:val="1"/>
              </w:numPr>
              <w:rPr>
                <w:rFonts w:ascii="Yu Gothic" w:eastAsia="Yu Gothic" w:hAnsi="Yu Gothic"/>
                <w:color w:val="auto"/>
                <w:sz w:val="18"/>
                <w:szCs w:val="18"/>
                <w:lang w:val="en-US"/>
              </w:rPr>
            </w:pPr>
            <w:r w:rsidRPr="00300077">
              <w:rPr>
                <w:rFonts w:ascii="Yu Gothic" w:eastAsia="Yu Gothic" w:hAnsi="Yu Gothic" w:hint="eastAsia"/>
                <w:color w:val="auto"/>
                <w:sz w:val="18"/>
                <w:szCs w:val="18"/>
                <w:lang w:val="en-US"/>
              </w:rPr>
              <w:t>紙は</w:t>
            </w:r>
            <w:r w:rsidRPr="00300077">
              <w:rPr>
                <w:rFonts w:ascii="Yu Gothic" w:eastAsia="Yu Gothic" w:hAnsi="Yu Gothic" w:hint="eastAsia"/>
                <w:b/>
                <w:bCs/>
                <w:color w:val="auto"/>
                <w:sz w:val="18"/>
                <w:szCs w:val="18"/>
                <w:lang w:val="en-US"/>
              </w:rPr>
              <w:t>環境に配慮</w:t>
            </w:r>
            <w:r w:rsidRPr="00300077">
              <w:rPr>
                <w:rFonts w:ascii="Yu Gothic" w:eastAsia="Yu Gothic" w:hAnsi="Yu Gothic" w:hint="eastAsia"/>
                <w:color w:val="auto"/>
                <w:sz w:val="18"/>
                <w:szCs w:val="18"/>
                <w:lang w:val="en-US"/>
              </w:rPr>
              <w:t>し、かつ</w:t>
            </w:r>
            <w:r w:rsidRPr="00300077">
              <w:rPr>
                <w:rFonts w:ascii="Yu Gothic" w:eastAsia="Yu Gothic" w:hAnsi="Yu Gothic" w:hint="eastAsia"/>
                <w:b/>
                <w:bCs/>
                <w:color w:val="auto"/>
                <w:sz w:val="18"/>
                <w:szCs w:val="18"/>
                <w:lang w:val="en-US"/>
              </w:rPr>
              <w:t>裏写りがしない用紙</w:t>
            </w:r>
            <w:r w:rsidRPr="00300077">
              <w:rPr>
                <w:rFonts w:ascii="Yu Gothic" w:eastAsia="Yu Gothic" w:hAnsi="Yu Gothic" w:hint="eastAsia"/>
                <w:color w:val="auto"/>
                <w:sz w:val="18"/>
                <w:szCs w:val="18"/>
                <w:lang w:val="en-US"/>
              </w:rPr>
              <w:t>が使用されている。</w:t>
            </w:r>
          </w:p>
          <w:p w14:paraId="3B51155B" w14:textId="22DD3E23" w:rsidR="00300077" w:rsidRPr="00300077" w:rsidRDefault="00300077" w:rsidP="00300077">
            <w:pPr>
              <w:pStyle w:val="ab"/>
              <w:numPr>
                <w:ilvl w:val="0"/>
                <w:numId w:val="1"/>
              </w:numPr>
              <w:rPr>
                <w:rFonts w:ascii="Yu Gothic" w:eastAsia="Yu Gothic" w:hAnsi="Yu Gothic"/>
                <w:color w:val="auto"/>
                <w:sz w:val="18"/>
                <w:szCs w:val="18"/>
                <w:lang w:val="en-US"/>
              </w:rPr>
            </w:pPr>
            <w:r w:rsidRPr="00300077">
              <w:rPr>
                <w:rFonts w:ascii="Yu Gothic" w:eastAsia="Yu Gothic" w:hAnsi="Yu Gothic" w:hint="eastAsia"/>
                <w:color w:val="auto"/>
                <w:sz w:val="18"/>
                <w:szCs w:val="18"/>
                <w:lang w:val="en-US"/>
              </w:rPr>
              <w:t>インキには、再生産が可能な植物由来の油などを原料とするインキが使用されている。</w:t>
            </w:r>
          </w:p>
          <w:p w14:paraId="30AD1DE6" w14:textId="1CA58D19" w:rsidR="00300077" w:rsidRPr="00300077" w:rsidRDefault="00300077" w:rsidP="00300077">
            <w:pPr>
              <w:pStyle w:val="ab"/>
              <w:numPr>
                <w:ilvl w:val="0"/>
                <w:numId w:val="1"/>
              </w:numPr>
              <w:rPr>
                <w:rFonts w:ascii="Yu Gothic" w:eastAsia="Yu Gothic" w:hAnsi="Yu Gothic"/>
                <w:color w:val="auto"/>
                <w:sz w:val="18"/>
                <w:szCs w:val="18"/>
                <w:lang w:val="en-US"/>
              </w:rPr>
            </w:pPr>
            <w:r w:rsidRPr="00300077">
              <w:rPr>
                <w:rFonts w:ascii="Yu Gothic" w:eastAsia="Yu Gothic" w:hAnsi="Yu Gothic" w:hint="eastAsia"/>
                <w:color w:val="auto"/>
                <w:sz w:val="18"/>
                <w:szCs w:val="18"/>
                <w:lang w:val="en-US"/>
              </w:rPr>
              <w:t>使用期間の間、破損することがないよう、</w:t>
            </w:r>
            <w:r w:rsidRPr="00300077">
              <w:rPr>
                <w:rFonts w:ascii="Yu Gothic" w:eastAsia="Yu Gothic" w:hAnsi="Yu Gothic" w:hint="eastAsia"/>
                <w:b/>
                <w:bCs/>
                <w:color w:val="auto"/>
                <w:sz w:val="18"/>
                <w:szCs w:val="18"/>
                <w:lang w:val="en-US"/>
              </w:rPr>
              <w:t>堅牢なつくり</w:t>
            </w:r>
            <w:r w:rsidRPr="00300077">
              <w:rPr>
                <w:rFonts w:ascii="Yu Gothic" w:eastAsia="Yu Gothic" w:hAnsi="Yu Gothic" w:hint="eastAsia"/>
                <w:color w:val="auto"/>
                <w:sz w:val="18"/>
                <w:szCs w:val="18"/>
                <w:lang w:val="en-US"/>
              </w:rPr>
              <w:t>になっている。</w:t>
            </w:r>
          </w:p>
          <w:p w14:paraId="52E99393" w14:textId="1622BD65" w:rsidR="000075A2" w:rsidRPr="00AB4B4E" w:rsidRDefault="00300077" w:rsidP="00300077">
            <w:pPr>
              <w:pStyle w:val="ab"/>
              <w:numPr>
                <w:ilvl w:val="0"/>
                <w:numId w:val="1"/>
              </w:numPr>
              <w:rPr>
                <w:rFonts w:ascii="Yu Gothic" w:eastAsia="Yu Gothic" w:hAnsi="Yu Gothic"/>
                <w:color w:val="auto"/>
                <w:sz w:val="18"/>
                <w:szCs w:val="18"/>
              </w:rPr>
            </w:pPr>
            <w:r w:rsidRPr="00300077">
              <w:rPr>
                <w:rFonts w:ascii="Yu Gothic" w:eastAsia="Yu Gothic" w:hAnsi="Yu Gothic" w:hint="eastAsia"/>
                <w:color w:val="auto"/>
                <w:sz w:val="18"/>
                <w:szCs w:val="18"/>
                <w:lang w:val="en-US"/>
              </w:rPr>
              <w:t>指導資料や準拠ノートなど、</w:t>
            </w:r>
            <w:r w:rsidRPr="00300077">
              <w:rPr>
                <w:rFonts w:ascii="Yu Gothic" w:eastAsia="Yu Gothic" w:hAnsi="Yu Gothic" w:hint="eastAsia"/>
                <w:b/>
                <w:bCs/>
                <w:color w:val="auto"/>
                <w:sz w:val="18"/>
                <w:szCs w:val="18"/>
                <w:lang w:val="en-US"/>
              </w:rPr>
              <w:t>充実した関連教材</w:t>
            </w:r>
            <w:r w:rsidRPr="00300077">
              <w:rPr>
                <w:rFonts w:ascii="Yu Gothic" w:eastAsia="Yu Gothic" w:hAnsi="Yu Gothic" w:hint="eastAsia"/>
                <w:color w:val="auto"/>
                <w:sz w:val="18"/>
                <w:szCs w:val="18"/>
                <w:lang w:val="en-US"/>
              </w:rPr>
              <w:t>が用意されている。</w:t>
            </w:r>
          </w:p>
        </w:tc>
      </w:tr>
    </w:tbl>
    <w:p w14:paraId="7FEA10D8" w14:textId="1086E79C" w:rsidR="0049429E" w:rsidRPr="009A2909" w:rsidRDefault="0049429E">
      <w:pPr>
        <w:rPr>
          <w:rFonts w:ascii="Yu Gothic" w:eastAsia="Yu Gothic" w:hAnsi="Yu Gothic"/>
          <w:sz w:val="20"/>
          <w:szCs w:val="20"/>
        </w:rPr>
      </w:pPr>
    </w:p>
    <w:sectPr w:rsidR="0049429E" w:rsidRPr="009A2909" w:rsidSect="00AB4B4E">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5765" w14:textId="77777777" w:rsidR="00B43CB7" w:rsidRDefault="00B43CB7" w:rsidP="007440C8">
      <w:r>
        <w:separator/>
      </w:r>
    </w:p>
  </w:endnote>
  <w:endnote w:type="continuationSeparator" w:id="0">
    <w:p w14:paraId="1ACE59C7" w14:textId="77777777" w:rsidR="00B43CB7" w:rsidRDefault="00B43CB7"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82C2" w14:textId="77777777" w:rsidR="007D17CA" w:rsidRDefault="007D17C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692"/>
      <w:docPartObj>
        <w:docPartGallery w:val="Page Numbers (Bottom of Page)"/>
        <w:docPartUnique/>
      </w:docPartObj>
    </w:sdtPr>
    <w:sdtContent>
      <w:p w14:paraId="1E2FB6D1" w14:textId="3A559076" w:rsidR="00AB4B4E" w:rsidRDefault="00AB4B4E">
        <w:pPr>
          <w:pStyle w:val="af"/>
          <w:jc w:val="center"/>
        </w:pPr>
        <w:r>
          <w:fldChar w:fldCharType="begin"/>
        </w:r>
        <w:r>
          <w:instrText>PAGE   \* MERGEFORMAT</w:instrText>
        </w:r>
        <w:r>
          <w:fldChar w:fldCharType="separate"/>
        </w:r>
        <w:r>
          <w:rPr>
            <w:lang w:val="ja-JP"/>
          </w:rPr>
          <w:t>2</w:t>
        </w:r>
        <w:r>
          <w:fldChar w:fldCharType="end"/>
        </w:r>
      </w:p>
    </w:sdtContent>
  </w:sdt>
  <w:p w14:paraId="1CC6E942" w14:textId="77777777" w:rsidR="00AB4B4E" w:rsidRDefault="00AB4B4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1514" w14:textId="77777777" w:rsidR="007D17CA" w:rsidRDefault="007D17C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334E" w14:textId="77777777" w:rsidR="00B43CB7" w:rsidRDefault="00B43CB7" w:rsidP="007440C8">
      <w:r>
        <w:separator/>
      </w:r>
    </w:p>
  </w:footnote>
  <w:footnote w:type="continuationSeparator" w:id="0">
    <w:p w14:paraId="5F93BCF6" w14:textId="77777777" w:rsidR="00B43CB7" w:rsidRDefault="00B43CB7"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CD83" w14:textId="77777777" w:rsidR="007D17CA" w:rsidRDefault="007D17C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DE43" w14:textId="072F8ADB" w:rsidR="00AB4B4E" w:rsidRPr="00860985" w:rsidRDefault="00AB4B4E" w:rsidP="00AB4B4E">
    <w:pPr>
      <w:pStyle w:val="ad"/>
      <w:rPr>
        <w:rFonts w:ascii="Yu Gothic" w:eastAsia="Yu Gothic" w:hAnsi="Yu Gothic"/>
        <w:b/>
        <w:bCs/>
        <w:lang w:eastAsia="zh-TW"/>
      </w:rPr>
    </w:pPr>
    <w:r>
      <w:rPr>
        <w:rFonts w:ascii="Yu Gothic" w:eastAsia="Yu Gothic" w:hAnsi="Yu Gothic" w:hint="eastAsia"/>
        <w:b/>
        <w:bCs/>
        <w:lang w:eastAsia="zh-TW"/>
      </w:rPr>
      <w:t>新詳地理探究</w:t>
    </w:r>
    <w:r w:rsidRPr="00860985">
      <w:rPr>
        <w:rFonts w:ascii="Yu Gothic" w:eastAsia="Yu Gothic" w:hAnsi="Yu Gothic" w:hint="eastAsia"/>
        <w:b/>
        <w:bCs/>
        <w:lang w:eastAsia="zh-TW"/>
      </w:rPr>
      <w:t>（令和9年度版）</w:t>
    </w:r>
    <w:r w:rsidR="007D17CA">
      <w:rPr>
        <w:rFonts w:ascii="Yu Gothic" w:eastAsia="Yu Gothic" w:hAnsi="Yu Gothic" w:hint="eastAsia"/>
        <w:b/>
        <w:bCs/>
        <w:lang w:eastAsia="zh-TW"/>
      </w:rPr>
      <w:t>〔地探046-901〕</w:t>
    </w:r>
    <w:r w:rsidRPr="00860985">
      <w:rPr>
        <w:rFonts w:ascii="Yu Gothic" w:eastAsia="Yu Gothic" w:hAnsi="Yu Gothic" w:hint="eastAsia"/>
        <w:b/>
        <w:bCs/>
        <w:lang w:eastAsia="zh-TW"/>
      </w:rPr>
      <w:t xml:space="preserve">　特色一覧</w:t>
    </w:r>
  </w:p>
  <w:p w14:paraId="591CEEE9" w14:textId="71C75A54" w:rsidR="007440C8" w:rsidRDefault="007440C8">
    <w:pPr>
      <w:pStyle w:val="ad"/>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F912" w14:textId="77777777" w:rsidR="007D17CA" w:rsidRDefault="007D17C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225C8344"/>
    <w:lvl w:ilvl="0" w:tplc="588C6886">
      <w:numFmt w:val="bullet"/>
      <w:lvlText w:val="・"/>
      <w:lvlJc w:val="left"/>
      <w:pPr>
        <w:ind w:left="360" w:hanging="360"/>
      </w:pPr>
      <w:rPr>
        <w:rFonts w:ascii="Yu Gothic" w:eastAsia="Yu Gothic" w:hAnsi="Yu Gothic" w:cs="A-OTF UD新ゴ Pr6 L"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201A"/>
    <w:rsid w:val="000075A2"/>
    <w:rsid w:val="00011B66"/>
    <w:rsid w:val="00022036"/>
    <w:rsid w:val="0007699B"/>
    <w:rsid w:val="000B5093"/>
    <w:rsid w:val="000C2E2F"/>
    <w:rsid w:val="000C31B2"/>
    <w:rsid w:val="000E45AE"/>
    <w:rsid w:val="00116068"/>
    <w:rsid w:val="001176AE"/>
    <w:rsid w:val="00123CDF"/>
    <w:rsid w:val="001244B9"/>
    <w:rsid w:val="001568EF"/>
    <w:rsid w:val="00163B40"/>
    <w:rsid w:val="00165149"/>
    <w:rsid w:val="001A2631"/>
    <w:rsid w:val="001B6658"/>
    <w:rsid w:val="001C5BF7"/>
    <w:rsid w:val="001D6C36"/>
    <w:rsid w:val="001D7078"/>
    <w:rsid w:val="00205801"/>
    <w:rsid w:val="00207935"/>
    <w:rsid w:val="002259EB"/>
    <w:rsid w:val="00244083"/>
    <w:rsid w:val="002642FB"/>
    <w:rsid w:val="00265869"/>
    <w:rsid w:val="002C6564"/>
    <w:rsid w:val="002C6BB6"/>
    <w:rsid w:val="002E7D9B"/>
    <w:rsid w:val="002F1026"/>
    <w:rsid w:val="00300077"/>
    <w:rsid w:val="00322F1E"/>
    <w:rsid w:val="003338EA"/>
    <w:rsid w:val="00355F3D"/>
    <w:rsid w:val="003623BF"/>
    <w:rsid w:val="00381161"/>
    <w:rsid w:val="00397019"/>
    <w:rsid w:val="003A24ED"/>
    <w:rsid w:val="003B6E78"/>
    <w:rsid w:val="003C143A"/>
    <w:rsid w:val="004019FF"/>
    <w:rsid w:val="00417771"/>
    <w:rsid w:val="00430D51"/>
    <w:rsid w:val="00443584"/>
    <w:rsid w:val="00443A3B"/>
    <w:rsid w:val="00446562"/>
    <w:rsid w:val="004713C2"/>
    <w:rsid w:val="00473220"/>
    <w:rsid w:val="00474EE5"/>
    <w:rsid w:val="0049429E"/>
    <w:rsid w:val="004B0C78"/>
    <w:rsid w:val="004E4B12"/>
    <w:rsid w:val="00500409"/>
    <w:rsid w:val="00501E60"/>
    <w:rsid w:val="00505E5B"/>
    <w:rsid w:val="00512083"/>
    <w:rsid w:val="00556CB6"/>
    <w:rsid w:val="00556F8E"/>
    <w:rsid w:val="00567F63"/>
    <w:rsid w:val="005B08BA"/>
    <w:rsid w:val="005D5987"/>
    <w:rsid w:val="005E3024"/>
    <w:rsid w:val="005F2D45"/>
    <w:rsid w:val="005F598A"/>
    <w:rsid w:val="00604047"/>
    <w:rsid w:val="006461CF"/>
    <w:rsid w:val="0065618E"/>
    <w:rsid w:val="006850B6"/>
    <w:rsid w:val="006A3725"/>
    <w:rsid w:val="006C52E3"/>
    <w:rsid w:val="006E1351"/>
    <w:rsid w:val="006E189B"/>
    <w:rsid w:val="006E523C"/>
    <w:rsid w:val="006E5BD8"/>
    <w:rsid w:val="006F2ABD"/>
    <w:rsid w:val="006F712B"/>
    <w:rsid w:val="006F7B50"/>
    <w:rsid w:val="007001E7"/>
    <w:rsid w:val="007120C7"/>
    <w:rsid w:val="007440C8"/>
    <w:rsid w:val="0075212F"/>
    <w:rsid w:val="007702F5"/>
    <w:rsid w:val="00781D6D"/>
    <w:rsid w:val="007C291D"/>
    <w:rsid w:val="007D17CA"/>
    <w:rsid w:val="007E0544"/>
    <w:rsid w:val="007E6959"/>
    <w:rsid w:val="00800512"/>
    <w:rsid w:val="0086284E"/>
    <w:rsid w:val="00867559"/>
    <w:rsid w:val="008942AA"/>
    <w:rsid w:val="008976CF"/>
    <w:rsid w:val="008A0862"/>
    <w:rsid w:val="008B787A"/>
    <w:rsid w:val="008C1FFA"/>
    <w:rsid w:val="008C5BBB"/>
    <w:rsid w:val="008D6644"/>
    <w:rsid w:val="008D7496"/>
    <w:rsid w:val="00901D34"/>
    <w:rsid w:val="00940576"/>
    <w:rsid w:val="00940927"/>
    <w:rsid w:val="0095584E"/>
    <w:rsid w:val="00957E4E"/>
    <w:rsid w:val="009607F8"/>
    <w:rsid w:val="00982815"/>
    <w:rsid w:val="00982C14"/>
    <w:rsid w:val="009854E9"/>
    <w:rsid w:val="00994CE7"/>
    <w:rsid w:val="009A2909"/>
    <w:rsid w:val="009A7CC7"/>
    <w:rsid w:val="009E161D"/>
    <w:rsid w:val="009E47AE"/>
    <w:rsid w:val="009E54C6"/>
    <w:rsid w:val="009F6FF7"/>
    <w:rsid w:val="00A40259"/>
    <w:rsid w:val="00A451A5"/>
    <w:rsid w:val="00A564CA"/>
    <w:rsid w:val="00A70D9A"/>
    <w:rsid w:val="00A767CD"/>
    <w:rsid w:val="00A803E1"/>
    <w:rsid w:val="00A95845"/>
    <w:rsid w:val="00AB4B4E"/>
    <w:rsid w:val="00AD5A11"/>
    <w:rsid w:val="00B07993"/>
    <w:rsid w:val="00B16C06"/>
    <w:rsid w:val="00B21A7C"/>
    <w:rsid w:val="00B435AC"/>
    <w:rsid w:val="00B43CB7"/>
    <w:rsid w:val="00B532B0"/>
    <w:rsid w:val="00B712F7"/>
    <w:rsid w:val="00B72C50"/>
    <w:rsid w:val="00BA298C"/>
    <w:rsid w:val="00BC5A2D"/>
    <w:rsid w:val="00BD249C"/>
    <w:rsid w:val="00BE5996"/>
    <w:rsid w:val="00C30960"/>
    <w:rsid w:val="00C42363"/>
    <w:rsid w:val="00C423EE"/>
    <w:rsid w:val="00C46D77"/>
    <w:rsid w:val="00C80A62"/>
    <w:rsid w:val="00CA37F1"/>
    <w:rsid w:val="00CC136C"/>
    <w:rsid w:val="00CC1B6F"/>
    <w:rsid w:val="00CC46BE"/>
    <w:rsid w:val="00CE76B1"/>
    <w:rsid w:val="00CF1BDE"/>
    <w:rsid w:val="00D10B16"/>
    <w:rsid w:val="00D148C2"/>
    <w:rsid w:val="00D24676"/>
    <w:rsid w:val="00D52315"/>
    <w:rsid w:val="00D724BF"/>
    <w:rsid w:val="00D733EE"/>
    <w:rsid w:val="00D75E1A"/>
    <w:rsid w:val="00D82C9F"/>
    <w:rsid w:val="00D93857"/>
    <w:rsid w:val="00D9544C"/>
    <w:rsid w:val="00DB0712"/>
    <w:rsid w:val="00E01E89"/>
    <w:rsid w:val="00E13A2D"/>
    <w:rsid w:val="00E25535"/>
    <w:rsid w:val="00E424C8"/>
    <w:rsid w:val="00E6313B"/>
    <w:rsid w:val="00E715F1"/>
    <w:rsid w:val="00EB6537"/>
    <w:rsid w:val="00EC402D"/>
    <w:rsid w:val="00ED14F1"/>
    <w:rsid w:val="00EE6E9E"/>
    <w:rsid w:val="00F373FE"/>
    <w:rsid w:val="00F46210"/>
    <w:rsid w:val="00F47632"/>
    <w:rsid w:val="00F6273C"/>
    <w:rsid w:val="00F764BB"/>
    <w:rsid w:val="00FA2D03"/>
    <w:rsid w:val="00FA3B37"/>
    <w:rsid w:val="00FA5E51"/>
    <w:rsid w:val="00FF5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A735A-16AA-4342-906B-62C3235A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customXml/itemProps3.xml><?xml version="1.0" encoding="utf-8"?>
<ds:datastoreItem xmlns:ds="http://schemas.openxmlformats.org/officeDocument/2006/customXml" ds:itemID="{0D4376B7-7CE5-4835-BC8A-76427B593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1654</Words>
  <Characters>1660</Characters>
  <Application>Microsoft Office Word</Application>
  <DocSecurity>0</DocSecurity>
  <Lines>62</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152</cp:revision>
  <cp:lastPrinted>2026-03-25T07:58:00Z</cp:lastPrinted>
  <dcterms:created xsi:type="dcterms:W3CDTF">2025-12-12T05:31:00Z</dcterms:created>
  <dcterms:modified xsi:type="dcterms:W3CDTF">2026-03-25T07:58:00Z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