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75841" w14:textId="77777777" w:rsidR="00AE0D56" w:rsidRPr="009B6FA3" w:rsidRDefault="00CA0C2B" w:rsidP="009B6FA3">
      <w:pPr>
        <w:jc w:val="left"/>
        <w:rPr>
          <w:rFonts w:ascii="ＭＳ ゴシック" w:eastAsia="ＭＳ ゴシック" w:hAnsi="ＭＳ ゴシック"/>
          <w:b/>
          <w:bCs/>
          <w:color w:val="000000"/>
          <w:sz w:val="32"/>
          <w:szCs w:val="32"/>
        </w:rPr>
      </w:pPr>
      <w:r w:rsidRPr="009B6FA3">
        <w:rPr>
          <w:rFonts w:ascii="ＭＳ ゴシック" w:eastAsia="ＭＳ ゴシック" w:hAnsi="ＭＳ ゴシック" w:hint="eastAsia"/>
          <w:b/>
          <w:bCs/>
          <w:color w:val="000000"/>
          <w:sz w:val="32"/>
          <w:szCs w:val="32"/>
        </w:rPr>
        <w:t>⑬</w:t>
      </w:r>
      <w:r>
        <w:rPr>
          <w:rFonts w:ascii="ＭＳ ゴシック" w:eastAsia="ＭＳ ゴシック" w:hAnsi="ＭＳ ゴシック" w:hint="eastAsia"/>
          <w:b/>
          <w:bCs/>
          <w:color w:val="000000"/>
          <w:sz w:val="32"/>
          <w:szCs w:val="32"/>
        </w:rPr>
        <w:t>「</w:t>
      </w:r>
      <w:r w:rsidRPr="009B6FA3">
        <w:rPr>
          <w:rFonts w:ascii="ＭＳ ゴシック" w:eastAsia="ＭＳ ゴシック" w:hAnsi="ＭＳ ゴシック" w:hint="eastAsia"/>
          <w:b/>
          <w:bCs/>
          <w:color w:val="000000"/>
          <w:sz w:val="32"/>
          <w:szCs w:val="32"/>
        </w:rPr>
        <w:t>憲法第１０４条をつくろう</w:t>
      </w:r>
      <w:r>
        <w:rPr>
          <w:rFonts w:ascii="ＭＳ ゴシック" w:eastAsia="ＭＳ ゴシック" w:hAnsi="ＭＳ ゴシック" w:hint="eastAsia"/>
          <w:b/>
          <w:bCs/>
          <w:color w:val="000000"/>
          <w:sz w:val="32"/>
          <w:szCs w:val="32"/>
        </w:rPr>
        <w:t>」</w:t>
      </w:r>
    </w:p>
    <w:p w14:paraId="1F417754" w14:textId="08C21579" w:rsidR="00AE0D56" w:rsidRPr="009B6FA3" w:rsidRDefault="00CA0C2B" w:rsidP="009B6FA3">
      <w:pPr>
        <w:ind w:firstLineChars="100" w:firstLine="354"/>
        <w:jc w:val="left"/>
        <w:rPr>
          <w:rFonts w:ascii="ＭＳ ゴシック" w:eastAsia="ＭＳ ゴシック" w:hAnsi="ＭＳ ゴシック"/>
          <w:b/>
          <w:bCs/>
          <w:color w:val="000000"/>
          <w:sz w:val="32"/>
          <w:szCs w:val="32"/>
        </w:rPr>
      </w:pPr>
      <w:r w:rsidRPr="009B6FA3">
        <w:rPr>
          <w:rFonts w:ascii="ＭＳ ゴシック" w:eastAsia="ＭＳ ゴシック" w:hAnsi="ＭＳ ゴシック" w:hint="eastAsia"/>
          <w:b/>
          <w:bCs/>
          <w:color w:val="000000"/>
          <w:sz w:val="32"/>
          <w:szCs w:val="32"/>
        </w:rPr>
        <w:t>～憲法はなぜ最高法規なのか？～</w:t>
      </w:r>
    </w:p>
    <w:tbl>
      <w:tblPr>
        <w:tblpPr w:leftFromText="142" w:rightFromText="142" w:vertAnchor="text" w:horzAnchor="margin" w:tblpY="99"/>
        <w:tblW w:w="6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82"/>
        <w:gridCol w:w="1813"/>
        <w:gridCol w:w="2345"/>
        <w:gridCol w:w="1281"/>
      </w:tblGrid>
      <w:tr w:rsidR="00AE0D56" w14:paraId="5E31A228" w14:textId="77777777" w:rsidTr="009B6FA3">
        <w:trPr>
          <w:trHeight w:val="59"/>
        </w:trPr>
        <w:tc>
          <w:tcPr>
            <w:tcW w:w="6521" w:type="dxa"/>
            <w:gridSpan w:val="4"/>
            <w:tcBorders>
              <w:top w:val="single" w:sz="4" w:space="0" w:color="auto"/>
              <w:left w:val="single" w:sz="4" w:space="0" w:color="auto"/>
              <w:bottom w:val="single" w:sz="4" w:space="0" w:color="auto"/>
              <w:right w:val="single" w:sz="4" w:space="0" w:color="auto"/>
            </w:tcBorders>
          </w:tcPr>
          <w:p w14:paraId="2D8B9075" w14:textId="7525948C" w:rsidR="00AE0D56" w:rsidRPr="00227DD0" w:rsidRDefault="00CA0C2B">
            <w:pPr>
              <w:spacing w:line="0" w:lineRule="atLeast"/>
              <w:rPr>
                <w:rFonts w:ascii="ＭＳ ゴシック" w:eastAsia="ＭＳ ゴシック" w:hAnsi="ＭＳ ゴシック"/>
                <w:sz w:val="16"/>
                <w:szCs w:val="16"/>
              </w:rPr>
            </w:pPr>
            <w:bookmarkStart w:id="0" w:name="_Hlk100678835"/>
            <w:r w:rsidRPr="00227DD0">
              <w:rPr>
                <w:rFonts w:ascii="ＭＳ ゴシック" w:eastAsia="ＭＳ ゴシック" w:hAnsi="ＭＳ ゴシック" w:hint="eastAsia"/>
                <w:sz w:val="16"/>
                <w:szCs w:val="16"/>
              </w:rPr>
              <w:t>●</w:t>
            </w:r>
            <w:r w:rsidR="00EE4E90">
              <w:rPr>
                <w:rFonts w:ascii="ＭＳ ゴシック" w:eastAsia="ＭＳ ゴシック" w:hAnsi="ＭＳ ゴシック" w:hint="eastAsia"/>
                <w:sz w:val="16"/>
                <w:szCs w:val="16"/>
              </w:rPr>
              <w:t>主</w:t>
            </w:r>
            <w:r w:rsidR="00C430C8">
              <w:rPr>
                <w:rFonts w:ascii="ＭＳ ゴシック" w:eastAsia="ＭＳ ゴシック" w:hAnsi="ＭＳ ゴシック" w:hint="eastAsia"/>
                <w:sz w:val="16"/>
                <w:szCs w:val="16"/>
              </w:rPr>
              <w:t>に</w:t>
            </w:r>
            <w:r w:rsidRPr="00227DD0">
              <w:rPr>
                <w:rFonts w:ascii="ＭＳ ゴシック" w:eastAsia="ＭＳ ゴシック" w:hAnsi="ＭＳ ゴシック" w:hint="eastAsia"/>
                <w:sz w:val="16"/>
                <w:szCs w:val="16"/>
              </w:rPr>
              <w:t>対応する学習指導要領</w:t>
            </w:r>
            <w:r w:rsidR="00435770">
              <w:rPr>
                <w:rFonts w:ascii="ＭＳ ゴシック" w:eastAsia="ＭＳ ゴシック" w:hAnsi="ＭＳ ゴシック" w:hint="eastAsia"/>
                <w:sz w:val="16"/>
                <w:szCs w:val="16"/>
              </w:rPr>
              <w:t xml:space="preserve">　</w:t>
            </w:r>
            <w:r w:rsidR="00EE4E90">
              <w:rPr>
                <w:rFonts w:ascii="ＭＳ ゴシック" w:eastAsia="ＭＳ ゴシック" w:hAnsi="ＭＳ ゴシック" w:hint="eastAsia"/>
                <w:sz w:val="16"/>
                <w:szCs w:val="16"/>
              </w:rPr>
              <w:t>公民的分野</w:t>
            </w:r>
          </w:p>
        </w:tc>
      </w:tr>
      <w:tr w:rsidR="00AE0D56" w14:paraId="58D30F3C" w14:textId="77777777" w:rsidTr="009B6FA3">
        <w:trPr>
          <w:trHeight w:val="248"/>
        </w:trPr>
        <w:tc>
          <w:tcPr>
            <w:tcW w:w="6521" w:type="dxa"/>
            <w:gridSpan w:val="4"/>
            <w:tcBorders>
              <w:top w:val="single" w:sz="4" w:space="0" w:color="auto"/>
              <w:left w:val="single" w:sz="4" w:space="0" w:color="auto"/>
              <w:bottom w:val="single" w:sz="4" w:space="0" w:color="auto"/>
              <w:right w:val="single" w:sz="4" w:space="0" w:color="auto"/>
            </w:tcBorders>
          </w:tcPr>
          <w:p w14:paraId="3126C794" w14:textId="18BE6F64" w:rsidR="00AE0D56" w:rsidRPr="00227DD0" w:rsidRDefault="00435770">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内容</w:t>
            </w:r>
            <w:r w:rsidR="00CA0C2B" w:rsidRPr="00227DD0">
              <w:rPr>
                <w:rFonts w:ascii="ＭＳ ゴシック" w:eastAsia="ＭＳ ゴシック" w:hAnsi="ＭＳ ゴシック" w:hint="eastAsia"/>
                <w:sz w:val="16"/>
                <w:szCs w:val="16"/>
              </w:rPr>
              <w:t>C私たちと政治</w:t>
            </w:r>
          </w:p>
          <w:p w14:paraId="59DCD6FA" w14:textId="6AC59B4D" w:rsidR="005724D3" w:rsidRPr="009B6FA3" w:rsidRDefault="00CA0C2B" w:rsidP="009B6FA3">
            <w:pPr>
              <w:pStyle w:val="af"/>
              <w:numPr>
                <w:ilvl w:val="0"/>
                <w:numId w:val="1"/>
              </w:numPr>
              <w:spacing w:line="0" w:lineRule="atLeast"/>
              <w:ind w:leftChars="-1" w:left="-2" w:firstLineChars="93" w:firstLine="179"/>
              <w:rPr>
                <w:rFonts w:ascii="ＭＳ ゴシック" w:eastAsia="ＭＳ ゴシック" w:hAnsi="ＭＳ ゴシック"/>
                <w:sz w:val="16"/>
                <w:szCs w:val="16"/>
              </w:rPr>
            </w:pPr>
            <w:r w:rsidRPr="00227DD0">
              <w:rPr>
                <w:rFonts w:ascii="ＭＳ ゴシック" w:eastAsia="ＭＳ ゴシック" w:hAnsi="ＭＳ ゴシック" w:hint="eastAsia"/>
                <w:sz w:val="16"/>
                <w:szCs w:val="16"/>
              </w:rPr>
              <w:t>人間の尊重と日本国憲法の基本的原則</w:t>
            </w:r>
          </w:p>
          <w:p w14:paraId="3765F457" w14:textId="39E3D0B5" w:rsidR="00594CF9" w:rsidRDefault="00CA0C2B" w:rsidP="00594CF9">
            <w:pPr>
              <w:spacing w:line="0" w:lineRule="atLeast"/>
              <w:ind w:firstLineChars="250" w:firstLine="482"/>
              <w:rPr>
                <w:rFonts w:ascii="ＭＳ ゴシック" w:eastAsia="ＭＳ ゴシック" w:hAnsi="ＭＳ ゴシック"/>
                <w:sz w:val="16"/>
                <w:szCs w:val="16"/>
              </w:rPr>
            </w:pPr>
            <w:r w:rsidRPr="00227DD0">
              <w:rPr>
                <w:rFonts w:ascii="ＭＳ ゴシック" w:eastAsia="ＭＳ ゴシック" w:hAnsi="ＭＳ ゴシック" w:hint="eastAsia"/>
                <w:sz w:val="16"/>
                <w:szCs w:val="16"/>
              </w:rPr>
              <w:t>ア(ｳ) 日本国憲法が基本的人権の尊重、国民主権及び平和主義を基</w:t>
            </w:r>
          </w:p>
          <w:p w14:paraId="2DCAD17A" w14:textId="470A09E8" w:rsidR="00AE0D56" w:rsidRPr="00227DD0" w:rsidRDefault="00CA0C2B" w:rsidP="009B6FA3">
            <w:pPr>
              <w:spacing w:line="0" w:lineRule="atLeast"/>
              <w:ind w:firstLineChars="550" w:firstLine="1061"/>
              <w:rPr>
                <w:rFonts w:ascii="ＭＳ ゴシック" w:eastAsia="ＭＳ ゴシック" w:hAnsi="ＭＳ ゴシック"/>
                <w:sz w:val="16"/>
                <w:szCs w:val="16"/>
              </w:rPr>
            </w:pPr>
            <w:r w:rsidRPr="00227DD0">
              <w:rPr>
                <w:rFonts w:ascii="ＭＳ ゴシック" w:eastAsia="ＭＳ ゴシック" w:hAnsi="ＭＳ ゴシック" w:hint="eastAsia"/>
                <w:sz w:val="16"/>
                <w:szCs w:val="16"/>
              </w:rPr>
              <w:t>本的原則としていることについて理解すること。</w:t>
            </w:r>
          </w:p>
        </w:tc>
      </w:tr>
      <w:tr w:rsidR="00AE0D56" w14:paraId="709A22F4" w14:textId="77777777" w:rsidTr="009B6FA3">
        <w:trPr>
          <w:trHeight w:val="30"/>
        </w:trPr>
        <w:tc>
          <w:tcPr>
            <w:tcW w:w="6521" w:type="dxa"/>
            <w:gridSpan w:val="4"/>
            <w:tcBorders>
              <w:top w:val="single" w:sz="4" w:space="0" w:color="auto"/>
              <w:left w:val="nil"/>
              <w:bottom w:val="single" w:sz="4" w:space="0" w:color="auto"/>
              <w:right w:val="nil"/>
            </w:tcBorders>
          </w:tcPr>
          <w:p w14:paraId="33FC4970" w14:textId="77777777" w:rsidR="00AE0D56" w:rsidRPr="009B6FA3" w:rsidRDefault="00AE0D56">
            <w:pPr>
              <w:spacing w:line="0" w:lineRule="atLeast"/>
              <w:rPr>
                <w:rFonts w:ascii="ＭＳ ゴシック" w:eastAsia="ＭＳ ゴシック" w:hAnsi="ＭＳ ゴシック"/>
                <w:sz w:val="20"/>
                <w:szCs w:val="20"/>
              </w:rPr>
            </w:pPr>
          </w:p>
        </w:tc>
      </w:tr>
      <w:tr w:rsidR="00AE0D56" w14:paraId="67FE059D" w14:textId="77777777" w:rsidTr="009B6FA3">
        <w:trPr>
          <w:trHeight w:val="87"/>
        </w:trPr>
        <w:tc>
          <w:tcPr>
            <w:tcW w:w="6521" w:type="dxa"/>
            <w:gridSpan w:val="4"/>
            <w:tcBorders>
              <w:top w:val="single" w:sz="4" w:space="0" w:color="auto"/>
              <w:left w:val="single" w:sz="4" w:space="0" w:color="auto"/>
              <w:bottom w:val="single" w:sz="4" w:space="0" w:color="auto"/>
              <w:right w:val="single" w:sz="4" w:space="0" w:color="auto"/>
            </w:tcBorders>
          </w:tcPr>
          <w:p w14:paraId="643BDF9A" w14:textId="672AE225" w:rsidR="00AE0D56" w:rsidRPr="009B6FA3" w:rsidRDefault="00CA0C2B">
            <w:pPr>
              <w:spacing w:line="0" w:lineRule="atLeast"/>
              <w:rPr>
                <w:rFonts w:ascii="ＭＳ ゴシック" w:eastAsia="ＭＳ ゴシック" w:hAnsi="ＭＳ ゴシック"/>
                <w:sz w:val="16"/>
                <w:szCs w:val="16"/>
              </w:rPr>
            </w:pPr>
            <w:r w:rsidRPr="009B6FA3">
              <w:rPr>
                <w:rFonts w:ascii="ＭＳ ゴシック" w:eastAsia="ＭＳ ゴシック" w:hAnsi="ＭＳ ゴシック" w:hint="eastAsia"/>
                <w:sz w:val="16"/>
                <w:szCs w:val="16"/>
              </w:rPr>
              <w:t>●</w:t>
            </w:r>
            <w:r w:rsidR="00EE4E90">
              <w:rPr>
                <w:rFonts w:ascii="ＭＳ ゴシック" w:eastAsia="ＭＳ ゴシック" w:hAnsi="ＭＳ ゴシック" w:hint="eastAsia"/>
                <w:sz w:val="16"/>
                <w:szCs w:val="16"/>
              </w:rPr>
              <w:t>主</w:t>
            </w:r>
            <w:r w:rsidR="00C430C8">
              <w:rPr>
                <w:rFonts w:ascii="ＭＳ ゴシック" w:eastAsia="ＭＳ ゴシック" w:hAnsi="ＭＳ ゴシック" w:hint="eastAsia"/>
                <w:sz w:val="16"/>
                <w:szCs w:val="16"/>
              </w:rPr>
              <w:t>に</w:t>
            </w:r>
            <w:r w:rsidRPr="009B6FA3">
              <w:rPr>
                <w:rFonts w:ascii="ＭＳ ゴシック" w:eastAsia="ＭＳ ゴシック" w:hAnsi="ＭＳ ゴシック" w:hint="eastAsia"/>
                <w:sz w:val="16"/>
                <w:szCs w:val="16"/>
              </w:rPr>
              <w:t>対応する帝国書院公民</w:t>
            </w:r>
            <w:r w:rsidR="00EE4E90">
              <w:rPr>
                <w:rFonts w:ascii="ＭＳ ゴシック" w:eastAsia="ＭＳ ゴシック" w:hAnsi="ＭＳ ゴシック" w:hint="eastAsia"/>
                <w:sz w:val="16"/>
                <w:szCs w:val="16"/>
              </w:rPr>
              <w:t xml:space="preserve">教科書 </w:t>
            </w:r>
            <w:r w:rsidRPr="009B6FA3">
              <w:rPr>
                <w:rFonts w:ascii="ＭＳ ゴシック" w:eastAsia="ＭＳ ゴシック" w:hAnsi="ＭＳ ゴシック" w:hint="eastAsia"/>
                <w:sz w:val="16"/>
                <w:szCs w:val="16"/>
              </w:rPr>
              <w:t>単元名・対応ページ</w:t>
            </w:r>
          </w:p>
        </w:tc>
      </w:tr>
      <w:tr w:rsidR="00AE0D56" w14:paraId="70F22313" w14:textId="77777777" w:rsidTr="009B6FA3">
        <w:trPr>
          <w:trHeight w:val="98"/>
        </w:trPr>
        <w:tc>
          <w:tcPr>
            <w:tcW w:w="1082" w:type="dxa"/>
            <w:tcBorders>
              <w:top w:val="single" w:sz="4" w:space="0" w:color="auto"/>
              <w:left w:val="single" w:sz="4" w:space="0" w:color="auto"/>
              <w:bottom w:val="single" w:sz="4" w:space="0" w:color="auto"/>
              <w:right w:val="single" w:sz="4" w:space="0" w:color="auto"/>
            </w:tcBorders>
          </w:tcPr>
          <w:p w14:paraId="172A3CBE" w14:textId="77777777" w:rsidR="00AE0D56" w:rsidRPr="00227DD0" w:rsidRDefault="00CA0C2B">
            <w:pPr>
              <w:spacing w:line="0" w:lineRule="atLeast"/>
              <w:jc w:val="center"/>
              <w:rPr>
                <w:rFonts w:ascii="ＭＳ ゴシック" w:eastAsia="ＭＳ ゴシック" w:hAnsi="ＭＳ ゴシック"/>
                <w:sz w:val="16"/>
                <w:szCs w:val="16"/>
              </w:rPr>
            </w:pPr>
            <w:r w:rsidRPr="00227DD0">
              <w:rPr>
                <w:rFonts w:ascii="ＭＳ ゴシック" w:eastAsia="ＭＳ ゴシック" w:hAnsi="ＭＳ ゴシック" w:hint="eastAsia"/>
                <w:sz w:val="16"/>
                <w:szCs w:val="16"/>
              </w:rPr>
              <w:t>部</w:t>
            </w:r>
          </w:p>
        </w:tc>
        <w:tc>
          <w:tcPr>
            <w:tcW w:w="1813" w:type="dxa"/>
            <w:tcBorders>
              <w:top w:val="single" w:sz="4" w:space="0" w:color="auto"/>
              <w:left w:val="single" w:sz="4" w:space="0" w:color="auto"/>
              <w:bottom w:val="single" w:sz="4" w:space="0" w:color="auto"/>
              <w:right w:val="single" w:sz="4" w:space="0" w:color="auto"/>
            </w:tcBorders>
          </w:tcPr>
          <w:p w14:paraId="4A68FD4B" w14:textId="77777777" w:rsidR="00AE0D56" w:rsidRPr="009B6FA3" w:rsidRDefault="00CA0C2B">
            <w:pPr>
              <w:spacing w:line="0" w:lineRule="atLeast"/>
              <w:jc w:val="center"/>
              <w:rPr>
                <w:rFonts w:ascii="ＭＳ ゴシック" w:eastAsia="ＭＳ ゴシック" w:hAnsi="ＭＳ ゴシック"/>
                <w:sz w:val="16"/>
                <w:szCs w:val="16"/>
              </w:rPr>
            </w:pPr>
            <w:r w:rsidRPr="009B6FA3">
              <w:rPr>
                <w:rFonts w:ascii="ＭＳ ゴシック" w:eastAsia="ＭＳ ゴシック" w:hAnsi="ＭＳ ゴシック" w:hint="eastAsia"/>
                <w:sz w:val="16"/>
                <w:szCs w:val="16"/>
              </w:rPr>
              <w:t>章</w:t>
            </w:r>
          </w:p>
        </w:tc>
        <w:tc>
          <w:tcPr>
            <w:tcW w:w="2345" w:type="dxa"/>
            <w:tcBorders>
              <w:top w:val="single" w:sz="4" w:space="0" w:color="auto"/>
              <w:left w:val="single" w:sz="4" w:space="0" w:color="auto"/>
              <w:bottom w:val="single" w:sz="4" w:space="0" w:color="auto"/>
              <w:right w:val="single" w:sz="4" w:space="0" w:color="auto"/>
            </w:tcBorders>
          </w:tcPr>
          <w:p w14:paraId="38CA0FE5" w14:textId="77777777" w:rsidR="00AE0D56" w:rsidRPr="009B6FA3" w:rsidRDefault="00CA0C2B">
            <w:pPr>
              <w:spacing w:line="0" w:lineRule="atLeast"/>
              <w:jc w:val="center"/>
              <w:rPr>
                <w:rFonts w:ascii="ＭＳ ゴシック" w:eastAsia="ＭＳ ゴシック" w:hAnsi="ＭＳ ゴシック"/>
                <w:sz w:val="16"/>
                <w:szCs w:val="16"/>
              </w:rPr>
            </w:pPr>
            <w:r w:rsidRPr="009B6FA3">
              <w:rPr>
                <w:rFonts w:ascii="ＭＳ ゴシック" w:eastAsia="ＭＳ ゴシック" w:hAnsi="ＭＳ ゴシック" w:hint="eastAsia"/>
                <w:sz w:val="16"/>
                <w:szCs w:val="16"/>
              </w:rPr>
              <w:t>節</w:t>
            </w:r>
          </w:p>
        </w:tc>
        <w:tc>
          <w:tcPr>
            <w:tcW w:w="1281" w:type="dxa"/>
            <w:tcBorders>
              <w:top w:val="single" w:sz="4" w:space="0" w:color="auto"/>
              <w:left w:val="single" w:sz="4" w:space="0" w:color="auto"/>
              <w:bottom w:val="single" w:sz="4" w:space="0" w:color="auto"/>
              <w:right w:val="single" w:sz="4" w:space="0" w:color="auto"/>
            </w:tcBorders>
          </w:tcPr>
          <w:p w14:paraId="3AD0A260" w14:textId="73328F9D" w:rsidR="00AE0D56" w:rsidRPr="009B6FA3" w:rsidRDefault="00CA0C2B">
            <w:pPr>
              <w:spacing w:line="0" w:lineRule="atLeast"/>
              <w:jc w:val="center"/>
              <w:rPr>
                <w:rFonts w:ascii="ＭＳ ゴシック" w:eastAsia="ＭＳ ゴシック" w:hAnsi="ＭＳ ゴシック"/>
                <w:sz w:val="16"/>
                <w:szCs w:val="16"/>
              </w:rPr>
            </w:pPr>
            <w:r w:rsidRPr="009B6FA3">
              <w:rPr>
                <w:rFonts w:ascii="ＭＳ ゴシック" w:eastAsia="ＭＳ ゴシック" w:hAnsi="ＭＳ ゴシック" w:hint="eastAsia"/>
                <w:sz w:val="16"/>
                <w:szCs w:val="16"/>
              </w:rPr>
              <w:t>ページ</w:t>
            </w:r>
          </w:p>
        </w:tc>
      </w:tr>
      <w:tr w:rsidR="00AE0D56" w14:paraId="259B94B5" w14:textId="77777777" w:rsidTr="009B6FA3">
        <w:trPr>
          <w:trHeight w:val="199"/>
        </w:trPr>
        <w:tc>
          <w:tcPr>
            <w:tcW w:w="1082" w:type="dxa"/>
            <w:tcBorders>
              <w:top w:val="single" w:sz="4" w:space="0" w:color="auto"/>
              <w:left w:val="single" w:sz="4" w:space="0" w:color="auto"/>
              <w:bottom w:val="single" w:sz="4" w:space="0" w:color="auto"/>
              <w:right w:val="single" w:sz="4" w:space="0" w:color="auto"/>
            </w:tcBorders>
          </w:tcPr>
          <w:p w14:paraId="143886D1" w14:textId="75BC62A2" w:rsidR="00AE0D56" w:rsidRPr="00227DD0" w:rsidRDefault="00CA0C2B">
            <w:pPr>
              <w:spacing w:line="0" w:lineRule="atLeast"/>
              <w:jc w:val="center"/>
              <w:rPr>
                <w:rFonts w:ascii="ＭＳ ゴシック" w:eastAsia="ＭＳ ゴシック" w:hAnsi="ＭＳ ゴシック"/>
                <w:sz w:val="16"/>
                <w:szCs w:val="16"/>
              </w:rPr>
            </w:pPr>
            <w:r w:rsidRPr="00227DD0">
              <w:rPr>
                <w:rFonts w:ascii="ＭＳ ゴシック" w:eastAsia="ＭＳ ゴシック" w:hAnsi="ＭＳ ゴシック" w:hint="eastAsia"/>
                <w:sz w:val="16"/>
                <w:szCs w:val="16"/>
              </w:rPr>
              <w:t>第2部</w:t>
            </w:r>
          </w:p>
          <w:p w14:paraId="5798BD97" w14:textId="5720D092" w:rsidR="00AE0D56" w:rsidRPr="00227DD0" w:rsidRDefault="00CA0C2B">
            <w:pPr>
              <w:spacing w:line="0" w:lineRule="atLeast"/>
              <w:jc w:val="center"/>
              <w:rPr>
                <w:rFonts w:ascii="ＭＳ ゴシック" w:eastAsia="ＭＳ ゴシック" w:hAnsi="ＭＳ ゴシック"/>
                <w:sz w:val="16"/>
                <w:szCs w:val="16"/>
              </w:rPr>
            </w:pPr>
            <w:r w:rsidRPr="00227DD0">
              <w:rPr>
                <w:rFonts w:ascii="ＭＳ ゴシック" w:eastAsia="ＭＳ ゴシック" w:hAnsi="ＭＳ ゴシック" w:hint="eastAsia"/>
                <w:sz w:val="16"/>
                <w:szCs w:val="16"/>
              </w:rPr>
              <w:t>政治</w:t>
            </w:r>
          </w:p>
        </w:tc>
        <w:tc>
          <w:tcPr>
            <w:tcW w:w="1813" w:type="dxa"/>
            <w:tcBorders>
              <w:top w:val="single" w:sz="4" w:space="0" w:color="auto"/>
              <w:left w:val="single" w:sz="4" w:space="0" w:color="auto"/>
              <w:bottom w:val="single" w:sz="4" w:space="0" w:color="auto"/>
              <w:right w:val="single" w:sz="4" w:space="0" w:color="auto"/>
            </w:tcBorders>
          </w:tcPr>
          <w:p w14:paraId="19AE3681" w14:textId="77777777" w:rsidR="00AE0D56" w:rsidRPr="009B6FA3" w:rsidRDefault="00CA0C2B" w:rsidP="009B6FA3">
            <w:pPr>
              <w:spacing w:line="0" w:lineRule="atLeast"/>
              <w:jc w:val="center"/>
              <w:rPr>
                <w:rFonts w:ascii="ＭＳ ゴシック" w:eastAsia="ＭＳ ゴシック" w:hAnsi="ＭＳ ゴシック"/>
                <w:sz w:val="16"/>
                <w:szCs w:val="16"/>
              </w:rPr>
            </w:pPr>
            <w:r w:rsidRPr="009B6FA3">
              <w:rPr>
                <w:rFonts w:ascii="ＭＳ ゴシック" w:eastAsia="ＭＳ ゴシック" w:hAnsi="ＭＳ ゴシック" w:hint="eastAsia"/>
                <w:sz w:val="16"/>
                <w:szCs w:val="16"/>
              </w:rPr>
              <w:t>第</w:t>
            </w:r>
            <w:r w:rsidRPr="009B6FA3">
              <w:rPr>
                <w:rFonts w:ascii="ＭＳ ゴシック" w:eastAsia="ＭＳ ゴシック" w:hAnsi="ＭＳ ゴシック"/>
                <w:sz w:val="16"/>
                <w:szCs w:val="16"/>
              </w:rPr>
              <w:t>1</w:t>
            </w:r>
            <w:r w:rsidRPr="009B6FA3">
              <w:rPr>
                <w:rFonts w:ascii="ＭＳ ゴシック" w:eastAsia="ＭＳ ゴシック" w:hAnsi="ＭＳ ゴシック" w:hint="eastAsia"/>
                <w:sz w:val="16"/>
                <w:szCs w:val="16"/>
              </w:rPr>
              <w:t>章</w:t>
            </w:r>
          </w:p>
          <w:p w14:paraId="4B6DB4E0" w14:textId="77777777" w:rsidR="00AE0D56" w:rsidRPr="009B6FA3" w:rsidRDefault="00CA0C2B" w:rsidP="009B6FA3">
            <w:pPr>
              <w:spacing w:line="0" w:lineRule="atLeast"/>
              <w:jc w:val="center"/>
              <w:rPr>
                <w:rFonts w:ascii="ＭＳ ゴシック" w:eastAsia="ＭＳ ゴシック" w:hAnsi="ＭＳ ゴシック"/>
                <w:sz w:val="16"/>
                <w:szCs w:val="16"/>
              </w:rPr>
            </w:pPr>
            <w:r w:rsidRPr="009B6FA3">
              <w:rPr>
                <w:rFonts w:ascii="ＭＳ ゴシック" w:eastAsia="ＭＳ ゴシック" w:hAnsi="ＭＳ ゴシック" w:hint="eastAsia"/>
                <w:sz w:val="16"/>
                <w:szCs w:val="16"/>
              </w:rPr>
              <w:t>日本国憲法</w:t>
            </w:r>
          </w:p>
        </w:tc>
        <w:tc>
          <w:tcPr>
            <w:tcW w:w="2345" w:type="dxa"/>
            <w:tcBorders>
              <w:top w:val="single" w:sz="4" w:space="0" w:color="auto"/>
              <w:left w:val="single" w:sz="4" w:space="0" w:color="auto"/>
              <w:bottom w:val="single" w:sz="4" w:space="0" w:color="auto"/>
              <w:right w:val="single" w:sz="4" w:space="0" w:color="auto"/>
            </w:tcBorders>
          </w:tcPr>
          <w:p w14:paraId="4AC0D030" w14:textId="77777777" w:rsidR="00AE0D56" w:rsidRPr="009B6FA3" w:rsidRDefault="00CA0C2B" w:rsidP="009B6FA3">
            <w:pPr>
              <w:spacing w:line="0" w:lineRule="atLeast"/>
              <w:jc w:val="center"/>
              <w:rPr>
                <w:rFonts w:ascii="ＭＳ ゴシック" w:eastAsia="ＭＳ ゴシック" w:hAnsi="ＭＳ ゴシック"/>
                <w:sz w:val="16"/>
                <w:szCs w:val="16"/>
              </w:rPr>
            </w:pPr>
            <w:r w:rsidRPr="009B6FA3">
              <w:rPr>
                <w:rFonts w:ascii="ＭＳ ゴシック" w:eastAsia="ＭＳ ゴシック" w:hAnsi="ＭＳ ゴシック" w:hint="eastAsia"/>
                <w:sz w:val="16"/>
                <w:szCs w:val="16"/>
              </w:rPr>
              <w:t>第</w:t>
            </w:r>
            <w:r w:rsidRPr="009B6FA3">
              <w:rPr>
                <w:rFonts w:ascii="ＭＳ ゴシック" w:eastAsia="ＭＳ ゴシック" w:hAnsi="ＭＳ ゴシック"/>
                <w:sz w:val="16"/>
                <w:szCs w:val="16"/>
              </w:rPr>
              <w:t>1</w:t>
            </w:r>
            <w:r w:rsidRPr="009B6FA3">
              <w:rPr>
                <w:rFonts w:ascii="ＭＳ ゴシック" w:eastAsia="ＭＳ ゴシック" w:hAnsi="ＭＳ ゴシック" w:hint="eastAsia"/>
                <w:sz w:val="16"/>
                <w:szCs w:val="16"/>
              </w:rPr>
              <w:t>節</w:t>
            </w:r>
          </w:p>
          <w:p w14:paraId="26CF3AA3" w14:textId="19E81F56" w:rsidR="00AE0D56" w:rsidRPr="009B6FA3" w:rsidRDefault="00CA0C2B" w:rsidP="009B6FA3">
            <w:pPr>
              <w:spacing w:line="0" w:lineRule="atLeast"/>
              <w:jc w:val="center"/>
              <w:rPr>
                <w:rFonts w:ascii="ＭＳ ゴシック" w:eastAsia="ＭＳ ゴシック" w:hAnsi="ＭＳ ゴシック"/>
                <w:sz w:val="16"/>
                <w:szCs w:val="16"/>
              </w:rPr>
            </w:pPr>
            <w:r w:rsidRPr="009B6FA3">
              <w:rPr>
                <w:rFonts w:ascii="ＭＳ ゴシック" w:eastAsia="ＭＳ ゴシック" w:hAnsi="ＭＳ ゴシック" w:hint="eastAsia"/>
                <w:sz w:val="16"/>
                <w:szCs w:val="16"/>
              </w:rPr>
              <w:t>民主主義と日本国憲法</w:t>
            </w:r>
          </w:p>
        </w:tc>
        <w:tc>
          <w:tcPr>
            <w:tcW w:w="1281" w:type="dxa"/>
            <w:tcBorders>
              <w:top w:val="single" w:sz="4" w:space="0" w:color="auto"/>
              <w:left w:val="single" w:sz="4" w:space="0" w:color="auto"/>
              <w:bottom w:val="single" w:sz="4" w:space="0" w:color="auto"/>
              <w:right w:val="single" w:sz="4" w:space="0" w:color="auto"/>
            </w:tcBorders>
          </w:tcPr>
          <w:p w14:paraId="7709524F" w14:textId="77777777" w:rsidR="00AE0D56" w:rsidRPr="00227DD0" w:rsidRDefault="00CA0C2B">
            <w:pPr>
              <w:spacing w:line="0" w:lineRule="atLeast"/>
              <w:jc w:val="center"/>
              <w:rPr>
                <w:rFonts w:ascii="ＭＳ ゴシック" w:eastAsia="ＭＳ ゴシック" w:hAnsi="ＭＳ ゴシック"/>
                <w:sz w:val="16"/>
                <w:szCs w:val="16"/>
              </w:rPr>
            </w:pPr>
            <w:r w:rsidRPr="00227DD0">
              <w:rPr>
                <w:rFonts w:ascii="ＭＳ ゴシック" w:eastAsia="ＭＳ ゴシック" w:hAnsi="ＭＳ ゴシック" w:hint="eastAsia"/>
                <w:sz w:val="16"/>
                <w:szCs w:val="16"/>
              </w:rPr>
              <w:t>p</w:t>
            </w:r>
            <w:r w:rsidRPr="00227DD0">
              <w:rPr>
                <w:rFonts w:ascii="ＭＳ ゴシック" w:eastAsia="ＭＳ ゴシック" w:hAnsi="ＭＳ ゴシック"/>
                <w:sz w:val="16"/>
                <w:szCs w:val="16"/>
              </w:rPr>
              <w:t>.30</w:t>
            </w:r>
          </w:p>
          <w:p w14:paraId="3BA78B66" w14:textId="77777777" w:rsidR="00AE0D56" w:rsidRPr="009B6FA3" w:rsidRDefault="00AE0D56" w:rsidP="009B6FA3">
            <w:pPr>
              <w:spacing w:line="0" w:lineRule="atLeast"/>
              <w:jc w:val="center"/>
              <w:rPr>
                <w:rFonts w:ascii="ＭＳ ゴシック" w:eastAsia="ＭＳ ゴシック" w:hAnsi="ＭＳ ゴシック"/>
                <w:sz w:val="16"/>
                <w:szCs w:val="16"/>
              </w:rPr>
            </w:pPr>
          </w:p>
        </w:tc>
      </w:tr>
      <w:bookmarkEnd w:id="0"/>
    </w:tbl>
    <w:p w14:paraId="4544CC6D" w14:textId="77777777" w:rsidR="00AE0D56" w:rsidRDefault="00AE0D56">
      <w:pPr>
        <w:jc w:val="center"/>
        <w:rPr>
          <w:color w:val="000000"/>
        </w:rPr>
      </w:pPr>
    </w:p>
    <w:p w14:paraId="7B633DB9" w14:textId="77777777" w:rsidR="00AE0D56" w:rsidRDefault="00AE0D56">
      <w:pPr>
        <w:jc w:val="center"/>
        <w:rPr>
          <w:color w:val="000000"/>
        </w:rPr>
      </w:pPr>
    </w:p>
    <w:p w14:paraId="2943D107" w14:textId="77777777" w:rsidR="00AE0D56" w:rsidRDefault="00AE0D56">
      <w:pPr>
        <w:jc w:val="center"/>
        <w:rPr>
          <w:color w:val="000000"/>
        </w:rPr>
      </w:pPr>
    </w:p>
    <w:p w14:paraId="29B6C5E6" w14:textId="77777777" w:rsidR="00AE0D56" w:rsidRDefault="00AE0D56">
      <w:pPr>
        <w:jc w:val="center"/>
        <w:rPr>
          <w:color w:val="000000"/>
        </w:rPr>
      </w:pPr>
    </w:p>
    <w:p w14:paraId="63D2BF8D" w14:textId="77777777" w:rsidR="00AE0D56" w:rsidRDefault="00AE0D56">
      <w:pPr>
        <w:jc w:val="center"/>
        <w:rPr>
          <w:color w:val="000000"/>
        </w:rPr>
      </w:pPr>
    </w:p>
    <w:p w14:paraId="270B6A80" w14:textId="77777777" w:rsidR="00AE0D56" w:rsidRDefault="00AE0D56">
      <w:pPr>
        <w:jc w:val="center"/>
        <w:rPr>
          <w:color w:val="000000"/>
        </w:rPr>
      </w:pPr>
    </w:p>
    <w:p w14:paraId="7C018803" w14:textId="21C58F98" w:rsidR="00AE0D56" w:rsidRDefault="00AE0D56">
      <w:pPr>
        <w:jc w:val="center"/>
        <w:rPr>
          <w:color w:val="000000"/>
        </w:rPr>
      </w:pPr>
    </w:p>
    <w:p w14:paraId="61CBE149" w14:textId="77777777" w:rsidR="00AE0D56" w:rsidRDefault="00AE0D56">
      <w:pPr>
        <w:ind w:leftChars="86" w:left="209"/>
        <w:jc w:val="center"/>
        <w:rPr>
          <w:color w:val="000000"/>
        </w:rPr>
      </w:pPr>
    </w:p>
    <w:p w14:paraId="29C310E3" w14:textId="75ADA46D" w:rsidR="00AE0D56" w:rsidRPr="009B6FA3" w:rsidRDefault="00C653D0">
      <w:pPr>
        <w:rPr>
          <w:rFonts w:ascii="ＭＳ ゴシック" w:eastAsia="ＭＳ ゴシック" w:hAnsi="ＭＳ ゴシック"/>
          <w:b/>
          <w:bCs/>
          <w:sz w:val="32"/>
          <w:szCs w:val="32"/>
        </w:rPr>
      </w:pPr>
      <w:r w:rsidRPr="009B6FA3">
        <w:rPr>
          <w:rFonts w:ascii="ＭＳ ゴシック" w:eastAsia="ＭＳ ゴシック" w:hAnsi="ＭＳ ゴシック" w:hint="eastAsia"/>
          <w:color w:val="000000"/>
          <w:sz w:val="32"/>
          <w:szCs w:val="32"/>
        </w:rPr>
        <w:t>第</w:t>
      </w:r>
      <w:r w:rsidR="00CA0C2B" w:rsidRPr="009B6FA3">
        <w:rPr>
          <w:rFonts w:ascii="ＭＳ ゴシック" w:eastAsia="ＭＳ ゴシック" w:hAnsi="ＭＳ ゴシック" w:hint="eastAsia"/>
          <w:b/>
          <w:bCs/>
          <w:sz w:val="32"/>
          <w:szCs w:val="32"/>
        </w:rPr>
        <w:t>Ⅰ</w:t>
      </w:r>
      <w:r w:rsidRPr="009B6FA3">
        <w:rPr>
          <w:rFonts w:ascii="ＭＳ ゴシック" w:eastAsia="ＭＳ ゴシック" w:hAnsi="ＭＳ ゴシック" w:hint="eastAsia"/>
          <w:b/>
          <w:bCs/>
          <w:sz w:val="32"/>
          <w:szCs w:val="32"/>
        </w:rPr>
        <w:t>部</w:t>
      </w:r>
      <w:r w:rsidR="00CA0C2B" w:rsidRPr="009B6FA3">
        <w:rPr>
          <w:rFonts w:ascii="ＭＳ ゴシック" w:eastAsia="ＭＳ ゴシック" w:hAnsi="ＭＳ ゴシック" w:hint="eastAsia"/>
          <w:b/>
          <w:bCs/>
          <w:sz w:val="32"/>
          <w:szCs w:val="32"/>
        </w:rPr>
        <w:t xml:space="preserve">　指導案</w:t>
      </w:r>
    </w:p>
    <w:p w14:paraId="3B6B962D" w14:textId="77777777" w:rsidR="00AE0D56" w:rsidRPr="009B6FA3" w:rsidRDefault="00CA0C2B">
      <w:pPr>
        <w:rPr>
          <w:rFonts w:ascii="ＭＳ ゴシック" w:eastAsia="ＭＳ ゴシック" w:hAnsi="ＭＳ ゴシック"/>
          <w:b/>
          <w:bCs/>
          <w:sz w:val="24"/>
        </w:rPr>
      </w:pPr>
      <w:r w:rsidRPr="009B6FA3">
        <w:rPr>
          <w:rFonts w:ascii="ＭＳ ゴシック" w:eastAsia="ＭＳ ゴシック" w:hAnsi="ＭＳ ゴシック" w:hint="eastAsia"/>
          <w:b/>
          <w:bCs/>
          <w:sz w:val="24"/>
        </w:rPr>
        <w:t>１　授業のねらい</w:t>
      </w:r>
    </w:p>
    <w:p w14:paraId="296D21A7" w14:textId="15579A43" w:rsidR="00AE0D56" w:rsidRDefault="00CA0C2B">
      <w:pPr>
        <w:ind w:leftChars="300" w:left="729"/>
        <w:rPr>
          <w:rFonts w:ascii="ＭＳ 明朝" w:hAnsi="ＭＳ 明朝"/>
          <w:szCs w:val="21"/>
        </w:rPr>
      </w:pPr>
      <w:r>
        <w:rPr>
          <w:rFonts w:ascii="ＭＳ 明朝" w:hAnsi="ＭＳ 明朝" w:hint="eastAsia"/>
          <w:szCs w:val="21"/>
        </w:rPr>
        <w:t xml:space="preserve">　学習指導要領公民的分野の</w:t>
      </w:r>
      <w:r w:rsidR="00EE4E90">
        <w:rPr>
          <w:rFonts w:ascii="ＭＳ 明朝" w:hAnsi="ＭＳ 明朝" w:hint="eastAsia"/>
          <w:szCs w:val="21"/>
        </w:rPr>
        <w:t>内容</w:t>
      </w:r>
      <w:r>
        <w:rPr>
          <w:rFonts w:ascii="ＭＳ 明朝" w:hAnsi="ＭＳ 明朝" w:hint="eastAsia"/>
          <w:szCs w:val="21"/>
        </w:rPr>
        <w:t>Ｃ(1)「人間の尊重と日本国憲法の基本的原則」のア(ｳ)では、「日本国憲法が基本的人権の尊重、国民主権及び平和主義を基本的原則としていることについて理解すること</w:t>
      </w:r>
      <w:r w:rsidR="001C36C9">
        <w:rPr>
          <w:rFonts w:ascii="ＭＳ 明朝" w:hAnsi="ＭＳ 明朝" w:hint="eastAsia"/>
          <w:szCs w:val="21"/>
        </w:rPr>
        <w:t>。</w:t>
      </w:r>
      <w:r>
        <w:rPr>
          <w:rFonts w:ascii="ＭＳ 明朝" w:hAnsi="ＭＳ 明朝" w:hint="eastAsia"/>
          <w:szCs w:val="21"/>
        </w:rPr>
        <w:t>」が求められています。ここに挙がっている日本国憲法の三つの柱、すなわち、「基本的人権の尊重」、「国民主権」、「平和主義」は小学校でも学習するものであり、これを生徒に覚えさせることはさして難しいことではありませんが、それだけでは憲法を理解したことにはなりません。</w:t>
      </w:r>
    </w:p>
    <w:p w14:paraId="5AB0CD52" w14:textId="34D58D4A" w:rsidR="00AE0D56" w:rsidRDefault="00CA0C2B" w:rsidP="009B6FA3">
      <w:pPr>
        <w:ind w:leftChars="300" w:left="729" w:firstLineChars="100" w:firstLine="243"/>
        <w:rPr>
          <w:rFonts w:ascii="ＭＳ 明朝" w:hAnsi="ＭＳ 明朝"/>
          <w:szCs w:val="21"/>
        </w:rPr>
      </w:pPr>
      <w:r>
        <w:rPr>
          <w:rFonts w:ascii="ＭＳ 明朝" w:hAnsi="ＭＳ 明朝" w:hint="eastAsia"/>
          <w:szCs w:val="21"/>
        </w:rPr>
        <w:t>この授業では意外に理解されていない憲法の大原則を</w:t>
      </w:r>
      <w:r w:rsidR="004A597C">
        <w:rPr>
          <w:rFonts w:ascii="ＭＳ 明朝" w:hAnsi="ＭＳ 明朝" w:hint="eastAsia"/>
          <w:szCs w:val="21"/>
        </w:rPr>
        <w:t>、</w:t>
      </w:r>
      <w:r>
        <w:rPr>
          <w:rFonts w:ascii="ＭＳ 明朝" w:hAnsi="ＭＳ 明朝" w:hint="eastAsia"/>
          <w:szCs w:val="21"/>
        </w:rPr>
        <w:t>基本的人権の学習を通して習得します。</w:t>
      </w:r>
    </w:p>
    <w:p w14:paraId="4BC1B1D5" w14:textId="77777777" w:rsidR="00AE0D56" w:rsidRDefault="00CA0C2B">
      <w:pPr>
        <w:ind w:left="729" w:hangingChars="300" w:hanging="729"/>
        <w:rPr>
          <w:rFonts w:ascii="ＭＳ 明朝" w:hAnsi="ＭＳ 明朝"/>
          <w:szCs w:val="21"/>
        </w:rPr>
      </w:pPr>
      <w:r>
        <w:rPr>
          <w:rFonts w:ascii="ＭＳ 明朝" w:hAnsi="ＭＳ 明朝" w:hint="eastAsia"/>
          <w:szCs w:val="21"/>
        </w:rPr>
        <w:t xml:space="preserve">　</w:t>
      </w:r>
    </w:p>
    <w:p w14:paraId="60D0198F" w14:textId="08AC8E5C" w:rsidR="00AE0D56" w:rsidRDefault="00CA0C2B">
      <w:pPr>
        <w:ind w:left="729" w:hangingChars="300" w:hanging="729"/>
        <w:rPr>
          <w:rFonts w:ascii="ＭＳ 明朝" w:hAnsi="ＭＳ 明朝"/>
          <w:szCs w:val="21"/>
        </w:rPr>
      </w:pPr>
      <w:r>
        <w:rPr>
          <w:rFonts w:ascii="ＭＳ 明朝" w:hAnsi="ＭＳ 明朝" w:hint="eastAsia"/>
          <w:szCs w:val="21"/>
        </w:rPr>
        <w:t xml:space="preserve">　　※日本国憲法の第１００条から第１０３条までは補則です。十七条の憲法や関東御成敗式目５１箇条のように日本人は条文の数にこだわりがあるようですが、この学習では１０４つ目の条文をつくるようにします。また、補則のあとに異なる内容の条文がはいることはないと考えられますが、中学生にわかりやすいように「第１０４条」としました。</w:t>
      </w:r>
    </w:p>
    <w:p w14:paraId="2A717358" w14:textId="77777777" w:rsidR="00AE0D56" w:rsidRDefault="00AE0D56">
      <w:pPr>
        <w:ind w:left="729" w:hangingChars="300" w:hanging="729"/>
        <w:rPr>
          <w:rFonts w:ascii="ＭＳ 明朝" w:hAnsi="ＭＳ 明朝"/>
          <w:szCs w:val="21"/>
        </w:rPr>
      </w:pPr>
    </w:p>
    <w:p w14:paraId="5D62BC20" w14:textId="5EDE0F4D" w:rsidR="00AE0D56" w:rsidRPr="009B6FA3" w:rsidRDefault="00CA0C2B">
      <w:pPr>
        <w:rPr>
          <w:rFonts w:ascii="ＭＳ ゴシック" w:eastAsia="ＭＳ ゴシック" w:hAnsi="ＭＳ ゴシック"/>
          <w:b/>
          <w:bCs/>
          <w:sz w:val="24"/>
        </w:rPr>
      </w:pPr>
      <w:r w:rsidRPr="009B6FA3">
        <w:rPr>
          <w:rFonts w:ascii="ＭＳ ゴシック" w:eastAsia="ＭＳ ゴシック" w:hAnsi="ＭＳ ゴシック" w:hint="eastAsia"/>
          <w:b/>
          <w:bCs/>
          <w:sz w:val="24"/>
        </w:rPr>
        <w:t xml:space="preserve">２　</w:t>
      </w:r>
      <w:r w:rsidR="00741788">
        <w:rPr>
          <w:rFonts w:ascii="ＭＳ ゴシック" w:eastAsia="ＭＳ ゴシック" w:hAnsi="ＭＳ ゴシック" w:hint="eastAsia"/>
          <w:b/>
          <w:bCs/>
          <w:sz w:val="24"/>
        </w:rPr>
        <w:t>生徒</w:t>
      </w:r>
      <w:r w:rsidRPr="009B6FA3">
        <w:rPr>
          <w:rFonts w:ascii="ＭＳ ゴシック" w:eastAsia="ＭＳ ゴシック" w:hAnsi="ＭＳ ゴシック" w:hint="eastAsia"/>
          <w:b/>
          <w:bCs/>
          <w:sz w:val="24"/>
        </w:rPr>
        <w:t>に身につけさせたい法教育的な見方・考え方</w:t>
      </w:r>
    </w:p>
    <w:p w14:paraId="1858AACB" w14:textId="475B81A5" w:rsidR="00763E4D" w:rsidRDefault="00CA0C2B">
      <w:pPr>
        <w:ind w:left="729" w:hangingChars="300" w:hanging="729"/>
        <w:rPr>
          <w:rFonts w:ascii="ＭＳ 明朝" w:hAnsi="ＭＳ 明朝"/>
          <w:szCs w:val="21"/>
        </w:rPr>
      </w:pPr>
      <w:r>
        <w:rPr>
          <w:rFonts w:ascii="ＭＳ 明朝" w:hAnsi="ＭＳ 明朝" w:hint="eastAsia"/>
          <w:szCs w:val="21"/>
        </w:rPr>
        <w:t xml:space="preserve">　</w:t>
      </w:r>
      <w:r w:rsidR="00094B76">
        <w:rPr>
          <w:rFonts w:ascii="ＭＳ 明朝" w:hint="eastAsia"/>
          <w:spacing w:val="-2"/>
        </w:rPr>
        <w:t>この授業を通して生徒に身につけてほしい力は、次のようなものです。</w:t>
      </w:r>
    </w:p>
    <w:p w14:paraId="7F3B512A" w14:textId="308B56B6" w:rsidR="00E00EAF" w:rsidRDefault="00E00EAF" w:rsidP="00E00EAF">
      <w:pPr>
        <w:ind w:leftChars="100" w:left="729" w:hangingChars="200" w:hanging="486"/>
        <w:rPr>
          <w:rFonts w:ascii="ＭＳ 明朝" w:hAnsi="ＭＳ 明朝"/>
          <w:szCs w:val="21"/>
        </w:rPr>
      </w:pPr>
      <w:r>
        <w:rPr>
          <w:rFonts w:ascii="ＭＳ 明朝" w:hAnsi="ＭＳ 明朝" w:hint="eastAsia"/>
          <w:szCs w:val="21"/>
        </w:rPr>
        <w:t>① 憲法と法律の違いを理解できる。</w:t>
      </w:r>
    </w:p>
    <w:p w14:paraId="2FD80A91" w14:textId="6C8A405B" w:rsidR="00AE0D56" w:rsidRDefault="00E00EAF" w:rsidP="009B6FA3">
      <w:pPr>
        <w:ind w:leftChars="250" w:left="971" w:hangingChars="150" w:hanging="364"/>
        <w:rPr>
          <w:rFonts w:ascii="ＭＳ 明朝" w:hAnsi="ＭＳ 明朝"/>
          <w:szCs w:val="21"/>
        </w:rPr>
      </w:pPr>
      <w:r>
        <w:rPr>
          <w:rFonts w:ascii="ＭＳ 明朝" w:hAnsi="ＭＳ 明朝" w:hint="eastAsia"/>
          <w:szCs w:val="21"/>
        </w:rPr>
        <w:t xml:space="preserve">※ </w:t>
      </w:r>
      <w:r w:rsidR="00CA0C2B">
        <w:rPr>
          <w:rFonts w:ascii="ＭＳ 明朝" w:hAnsi="ＭＳ 明朝" w:hint="eastAsia"/>
          <w:szCs w:val="21"/>
        </w:rPr>
        <w:t>生徒の中には「憲法に違反すると罰せられるの？」のように刑法などの法律と混同しているケースが見られます。</w:t>
      </w:r>
    </w:p>
    <w:p w14:paraId="5FDE8840" w14:textId="5583B0B8" w:rsidR="00E07D74" w:rsidRDefault="00E00EAF" w:rsidP="00E00EAF">
      <w:pPr>
        <w:ind w:leftChars="100" w:left="729" w:hangingChars="200" w:hanging="486"/>
        <w:rPr>
          <w:rFonts w:ascii="ＭＳ 明朝" w:hAnsi="ＭＳ 明朝"/>
          <w:szCs w:val="21"/>
        </w:rPr>
      </w:pPr>
      <w:r>
        <w:rPr>
          <w:rFonts w:ascii="ＭＳ 明朝" w:hAnsi="ＭＳ 明朝" w:hint="eastAsia"/>
          <w:szCs w:val="21"/>
        </w:rPr>
        <w:t>②</w:t>
      </w:r>
      <w:r w:rsidR="00CA0C2B">
        <w:rPr>
          <w:rFonts w:ascii="ＭＳ 明朝" w:hAnsi="ＭＳ 明朝" w:hint="eastAsia"/>
          <w:szCs w:val="21"/>
        </w:rPr>
        <w:t>「差別してはいけない（第14条）」、「自由がある（第21条）」ということを</w:t>
      </w:r>
      <w:r>
        <w:rPr>
          <w:rFonts w:ascii="ＭＳ 明朝" w:hAnsi="ＭＳ 明朝" w:hint="eastAsia"/>
          <w:szCs w:val="21"/>
        </w:rPr>
        <w:t>確認した</w:t>
      </w:r>
      <w:r w:rsidR="00E07D74">
        <w:rPr>
          <w:rFonts w:ascii="ＭＳ 明朝" w:hAnsi="ＭＳ 明朝" w:hint="eastAsia"/>
          <w:szCs w:val="21"/>
        </w:rPr>
        <w:t>上</w:t>
      </w:r>
    </w:p>
    <w:p w14:paraId="022C77A5" w14:textId="6B766040" w:rsidR="00E00EAF" w:rsidRDefault="00E00EAF" w:rsidP="009B6FA3">
      <w:pPr>
        <w:ind w:leftChars="250" w:left="728" w:hangingChars="50" w:hanging="121"/>
        <w:rPr>
          <w:rFonts w:ascii="ＭＳ 明朝" w:hAnsi="ＭＳ 明朝"/>
          <w:szCs w:val="21"/>
        </w:rPr>
      </w:pPr>
      <w:r>
        <w:rPr>
          <w:rFonts w:ascii="ＭＳ 明朝" w:hAnsi="ＭＳ 明朝" w:hint="eastAsia"/>
          <w:szCs w:val="21"/>
        </w:rPr>
        <w:t>で、</w:t>
      </w:r>
      <w:r w:rsidR="00CA0C2B">
        <w:rPr>
          <w:rFonts w:ascii="ＭＳ 明朝" w:hAnsi="ＭＳ 明朝" w:hint="eastAsia"/>
          <w:szCs w:val="21"/>
        </w:rPr>
        <w:t>「誰がしてはいけないのか」</w:t>
      </w:r>
      <w:r>
        <w:rPr>
          <w:rFonts w:ascii="ＭＳ 明朝" w:hAnsi="ＭＳ 明朝" w:hint="eastAsia"/>
          <w:szCs w:val="21"/>
        </w:rPr>
        <w:t>を</w:t>
      </w:r>
      <w:r w:rsidR="00CA0C2B">
        <w:rPr>
          <w:rFonts w:ascii="ＭＳ 明朝" w:hAnsi="ＭＳ 明朝" w:hint="eastAsia"/>
          <w:szCs w:val="21"/>
        </w:rPr>
        <w:t>理解</w:t>
      </w:r>
      <w:r>
        <w:rPr>
          <w:rFonts w:ascii="ＭＳ 明朝" w:hAnsi="ＭＳ 明朝" w:hint="eastAsia"/>
          <w:szCs w:val="21"/>
        </w:rPr>
        <w:t>できる。</w:t>
      </w:r>
    </w:p>
    <w:p w14:paraId="0E1A2895" w14:textId="7B61316D" w:rsidR="00AE0D56" w:rsidRDefault="00E00EAF" w:rsidP="009B6FA3">
      <w:pPr>
        <w:ind w:leftChars="250" w:left="728" w:hangingChars="50" w:hanging="121"/>
        <w:rPr>
          <w:rFonts w:ascii="ＭＳ 明朝" w:hAnsi="ＭＳ 明朝"/>
          <w:szCs w:val="21"/>
        </w:rPr>
      </w:pPr>
      <w:r>
        <w:rPr>
          <w:rFonts w:ascii="ＭＳ 明朝" w:hAnsi="ＭＳ 明朝" w:hint="eastAsia"/>
          <w:szCs w:val="21"/>
        </w:rPr>
        <w:t xml:space="preserve">※ </w:t>
      </w:r>
      <w:r w:rsidR="00CA0C2B">
        <w:rPr>
          <w:rFonts w:ascii="ＭＳ 明朝" w:hAnsi="ＭＳ 明朝" w:hint="eastAsia"/>
          <w:szCs w:val="21"/>
        </w:rPr>
        <w:t>憲法を私人間の規定するもの（＝法律）と区別できていない</w:t>
      </w:r>
      <w:r>
        <w:rPr>
          <w:rFonts w:ascii="ＭＳ 明朝" w:hAnsi="ＭＳ 明朝" w:hint="eastAsia"/>
          <w:szCs w:val="21"/>
        </w:rPr>
        <w:t>ケースが見られます</w:t>
      </w:r>
      <w:r w:rsidR="00CA0C2B">
        <w:rPr>
          <w:rFonts w:ascii="ＭＳ 明朝" w:hAnsi="ＭＳ 明朝" w:hint="eastAsia"/>
          <w:szCs w:val="21"/>
        </w:rPr>
        <w:t>。</w:t>
      </w:r>
    </w:p>
    <w:p w14:paraId="67824217" w14:textId="7E2A6D03" w:rsidR="00600098" w:rsidRDefault="00600098">
      <w:pPr>
        <w:ind w:leftChars="100" w:left="707" w:hangingChars="191" w:hanging="464"/>
        <w:rPr>
          <w:rFonts w:ascii="ＭＳ 明朝" w:hAnsi="ＭＳ 明朝"/>
          <w:szCs w:val="21"/>
        </w:rPr>
      </w:pPr>
      <w:r>
        <w:rPr>
          <w:rFonts w:ascii="ＭＳ 明朝" w:hAnsi="ＭＳ 明朝" w:hint="eastAsia"/>
          <w:szCs w:val="21"/>
        </w:rPr>
        <w:t xml:space="preserve">③ </w:t>
      </w:r>
      <w:r w:rsidR="00CA0C2B">
        <w:rPr>
          <w:rFonts w:ascii="ＭＳ 明朝" w:hAnsi="ＭＳ 明朝" w:hint="eastAsia"/>
          <w:szCs w:val="21"/>
        </w:rPr>
        <w:t>憲法は「国が国民の基本的人権をおかしてはならない」ということを理解したうえで、憲</w:t>
      </w:r>
    </w:p>
    <w:p w14:paraId="1C938FAF" w14:textId="022E9E4E" w:rsidR="00AE0D56" w:rsidRDefault="00CA0C2B" w:rsidP="00600098">
      <w:pPr>
        <w:ind w:leftChars="250" w:left="707" w:hangingChars="41" w:hanging="100"/>
        <w:rPr>
          <w:rFonts w:ascii="ＭＳ 明朝" w:hAnsi="ＭＳ 明朝"/>
          <w:szCs w:val="21"/>
        </w:rPr>
      </w:pPr>
      <w:r>
        <w:rPr>
          <w:rFonts w:ascii="ＭＳ 明朝" w:hAnsi="ＭＳ 明朝" w:hint="eastAsia"/>
          <w:szCs w:val="21"/>
        </w:rPr>
        <w:t>法はなぜ最高法規なのか、なぜ公務員は憲法を擁護する義務があるのかを</w:t>
      </w:r>
      <w:r w:rsidR="00503B53">
        <w:rPr>
          <w:rFonts w:ascii="ＭＳ 明朝" w:hAnsi="ＭＳ 明朝" w:hint="eastAsia"/>
          <w:szCs w:val="21"/>
        </w:rPr>
        <w:t>考えようとすることができる</w:t>
      </w:r>
      <w:r w:rsidR="009A14CE">
        <w:rPr>
          <w:rFonts w:ascii="ＭＳ 明朝" w:hAnsi="ＭＳ 明朝" w:hint="eastAsia"/>
          <w:szCs w:val="21"/>
        </w:rPr>
        <w:t>。</w:t>
      </w:r>
    </w:p>
    <w:p w14:paraId="3BA493E6" w14:textId="77777777" w:rsidR="009A14CE" w:rsidRPr="0076650D" w:rsidRDefault="009A14CE" w:rsidP="00600098">
      <w:pPr>
        <w:ind w:leftChars="250" w:left="707" w:hangingChars="41" w:hanging="100"/>
        <w:rPr>
          <w:rFonts w:ascii="ＭＳ 明朝" w:hAnsi="ＭＳ 明朝"/>
          <w:szCs w:val="21"/>
        </w:rPr>
      </w:pPr>
    </w:p>
    <w:p w14:paraId="0BD39AF3" w14:textId="77777777" w:rsidR="009A14CE" w:rsidRDefault="009A14CE" w:rsidP="009B6FA3">
      <w:pPr>
        <w:ind w:leftChars="250" w:left="707" w:hangingChars="41" w:hanging="100"/>
        <w:rPr>
          <w:rFonts w:ascii="ＭＳ 明朝" w:hAnsi="ＭＳ 明朝"/>
          <w:szCs w:val="21"/>
        </w:rPr>
      </w:pPr>
    </w:p>
    <w:p w14:paraId="63FBDED9" w14:textId="259EB89B" w:rsidR="00AE0D56" w:rsidRDefault="00AE0D56">
      <w:pPr>
        <w:rPr>
          <w:rFonts w:ascii="ＭＳ 明朝" w:hAnsi="ＭＳ 明朝"/>
          <w:szCs w:val="21"/>
        </w:rPr>
      </w:pPr>
    </w:p>
    <w:p w14:paraId="0748F069" w14:textId="6BA8C653" w:rsidR="00AE0D56" w:rsidRPr="009B6FA3" w:rsidRDefault="00CA0C2B">
      <w:pPr>
        <w:rPr>
          <w:rFonts w:ascii="ＭＳ ゴシック" w:eastAsia="ＭＳ ゴシック" w:hAnsi="ＭＳ ゴシック"/>
          <w:b/>
          <w:bCs/>
          <w:sz w:val="24"/>
        </w:rPr>
      </w:pPr>
      <w:r w:rsidRPr="009B6FA3">
        <w:rPr>
          <w:rFonts w:ascii="ＭＳ ゴシック" w:eastAsia="ＭＳ ゴシック" w:hAnsi="ＭＳ ゴシック" w:hint="eastAsia"/>
          <w:b/>
          <w:bCs/>
          <w:sz w:val="24"/>
        </w:rPr>
        <w:lastRenderedPageBreak/>
        <w:t xml:space="preserve">３　</w:t>
      </w:r>
      <w:r w:rsidR="00763E4D">
        <w:rPr>
          <w:rFonts w:ascii="ＭＳ ゴシック" w:eastAsia="ＭＳ ゴシック" w:hAnsi="ＭＳ ゴシック" w:hint="eastAsia"/>
          <w:b/>
          <w:bCs/>
          <w:sz w:val="24"/>
        </w:rPr>
        <w:t>指導</w:t>
      </w:r>
      <w:r w:rsidRPr="009B6FA3">
        <w:rPr>
          <w:rFonts w:ascii="ＭＳ ゴシック" w:eastAsia="ＭＳ ゴシック" w:hAnsi="ＭＳ ゴシック" w:hint="eastAsia"/>
          <w:b/>
          <w:bCs/>
          <w:sz w:val="24"/>
        </w:rPr>
        <w:t>計画</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37"/>
        <w:gridCol w:w="3685"/>
      </w:tblGrid>
      <w:tr w:rsidR="00AE0D56" w14:paraId="6BFA33B2" w14:textId="77777777">
        <w:tc>
          <w:tcPr>
            <w:tcW w:w="534" w:type="dxa"/>
            <w:tcBorders>
              <w:top w:val="single" w:sz="4" w:space="0" w:color="auto"/>
              <w:left w:val="single" w:sz="4" w:space="0" w:color="auto"/>
              <w:bottom w:val="single" w:sz="4" w:space="0" w:color="auto"/>
              <w:right w:val="single" w:sz="4" w:space="0" w:color="auto"/>
            </w:tcBorders>
          </w:tcPr>
          <w:p w14:paraId="143B9489" w14:textId="77777777" w:rsidR="00AE0D56" w:rsidRPr="009B6FA3" w:rsidRDefault="00AE0D56">
            <w:pPr>
              <w:rPr>
                <w:rFonts w:ascii="ＭＳ ゴシック" w:eastAsia="ＭＳ ゴシック" w:hAnsi="ＭＳ ゴシック"/>
              </w:rPr>
            </w:pPr>
          </w:p>
        </w:tc>
        <w:tc>
          <w:tcPr>
            <w:tcW w:w="6237" w:type="dxa"/>
            <w:tcBorders>
              <w:top w:val="single" w:sz="4" w:space="0" w:color="auto"/>
              <w:left w:val="single" w:sz="4" w:space="0" w:color="auto"/>
              <w:bottom w:val="single" w:sz="4" w:space="0" w:color="auto"/>
              <w:right w:val="single" w:sz="4" w:space="0" w:color="auto"/>
            </w:tcBorders>
          </w:tcPr>
          <w:p w14:paraId="4CBDFB93" w14:textId="77777777" w:rsidR="00AE0D56" w:rsidRPr="009B6FA3" w:rsidRDefault="00CA0C2B" w:rsidP="009B6FA3">
            <w:pPr>
              <w:jc w:val="center"/>
              <w:rPr>
                <w:rFonts w:ascii="ＭＳ ゴシック" w:eastAsia="ＭＳ ゴシック" w:hAnsi="ＭＳ ゴシック"/>
              </w:rPr>
            </w:pPr>
            <w:r w:rsidRPr="009B6FA3">
              <w:rPr>
                <w:rFonts w:ascii="ＭＳ ゴシック" w:eastAsia="ＭＳ ゴシック" w:hAnsi="ＭＳ ゴシック" w:hint="eastAsia"/>
              </w:rPr>
              <w:t>学習活動</w:t>
            </w:r>
          </w:p>
        </w:tc>
        <w:tc>
          <w:tcPr>
            <w:tcW w:w="3685" w:type="dxa"/>
            <w:tcBorders>
              <w:top w:val="single" w:sz="4" w:space="0" w:color="auto"/>
              <w:left w:val="single" w:sz="4" w:space="0" w:color="auto"/>
              <w:bottom w:val="single" w:sz="4" w:space="0" w:color="auto"/>
              <w:right w:val="single" w:sz="4" w:space="0" w:color="auto"/>
            </w:tcBorders>
          </w:tcPr>
          <w:p w14:paraId="2F690BE6" w14:textId="77777777" w:rsidR="00AE0D56" w:rsidRPr="009B6FA3" w:rsidRDefault="00CA0C2B" w:rsidP="009B6FA3">
            <w:pPr>
              <w:jc w:val="center"/>
              <w:rPr>
                <w:rFonts w:ascii="ＭＳ ゴシック" w:eastAsia="ＭＳ ゴシック" w:hAnsi="ＭＳ ゴシック"/>
              </w:rPr>
            </w:pPr>
            <w:r w:rsidRPr="009B6FA3">
              <w:rPr>
                <w:rFonts w:ascii="ＭＳ ゴシック" w:eastAsia="ＭＳ ゴシック" w:hAnsi="ＭＳ ゴシック" w:hint="eastAsia"/>
              </w:rPr>
              <w:t>指導上の留意点</w:t>
            </w:r>
          </w:p>
        </w:tc>
      </w:tr>
      <w:tr w:rsidR="00AE0D56" w14:paraId="565B556B" w14:textId="77777777">
        <w:tc>
          <w:tcPr>
            <w:tcW w:w="534" w:type="dxa"/>
            <w:tcBorders>
              <w:top w:val="single" w:sz="4" w:space="0" w:color="auto"/>
              <w:left w:val="single" w:sz="4" w:space="0" w:color="auto"/>
              <w:bottom w:val="single" w:sz="4" w:space="0" w:color="auto"/>
              <w:right w:val="single" w:sz="4" w:space="0" w:color="auto"/>
            </w:tcBorders>
          </w:tcPr>
          <w:p w14:paraId="789E15E4" w14:textId="77777777" w:rsidR="00AE0D56" w:rsidRPr="009B6FA3" w:rsidRDefault="00CA0C2B">
            <w:pPr>
              <w:rPr>
                <w:rFonts w:ascii="ＭＳ ゴシック" w:eastAsia="ＭＳ ゴシック" w:hAnsi="ＭＳ ゴシック"/>
              </w:rPr>
            </w:pPr>
            <w:r w:rsidRPr="009B6FA3">
              <w:rPr>
                <w:rFonts w:ascii="ＭＳ ゴシック" w:eastAsia="ＭＳ ゴシック" w:hAnsi="ＭＳ ゴシック" w:hint="eastAsia"/>
              </w:rPr>
              <w:t>導</w:t>
            </w:r>
          </w:p>
          <w:p w14:paraId="63BAD120" w14:textId="77777777" w:rsidR="00AE0D56" w:rsidRPr="009B6FA3" w:rsidRDefault="00CA0C2B">
            <w:pPr>
              <w:rPr>
                <w:rFonts w:ascii="ＭＳ ゴシック" w:eastAsia="ＭＳ ゴシック" w:hAnsi="ＭＳ ゴシック"/>
              </w:rPr>
            </w:pPr>
            <w:r w:rsidRPr="009B6FA3">
              <w:rPr>
                <w:rFonts w:ascii="ＭＳ ゴシック" w:eastAsia="ＭＳ ゴシック" w:hAnsi="ＭＳ ゴシック" w:hint="eastAsia"/>
              </w:rPr>
              <w:t>入</w:t>
            </w:r>
          </w:p>
        </w:tc>
        <w:tc>
          <w:tcPr>
            <w:tcW w:w="6237" w:type="dxa"/>
            <w:tcBorders>
              <w:top w:val="single" w:sz="4" w:space="0" w:color="auto"/>
              <w:left w:val="single" w:sz="4" w:space="0" w:color="auto"/>
              <w:bottom w:val="single" w:sz="4" w:space="0" w:color="auto"/>
              <w:right w:val="single" w:sz="4" w:space="0" w:color="auto"/>
            </w:tcBorders>
          </w:tcPr>
          <w:p w14:paraId="10F597DD" w14:textId="77777777" w:rsidR="00AE0D56" w:rsidRPr="009B6FA3" w:rsidRDefault="00CA0C2B">
            <w:pPr>
              <w:rPr>
                <w:rFonts w:ascii="ＭＳ ゴシック" w:eastAsia="ＭＳ ゴシック" w:hAnsi="ＭＳ ゴシック"/>
                <w:szCs w:val="21"/>
              </w:rPr>
            </w:pPr>
            <w:r w:rsidRPr="009B6FA3">
              <w:rPr>
                <w:rFonts w:ascii="ＭＳ ゴシック" w:eastAsia="ＭＳ ゴシック" w:hAnsi="ＭＳ ゴシック" w:hint="eastAsia"/>
                <w:szCs w:val="21"/>
              </w:rPr>
              <w:t>・基本的人権ではどんな権利を学習したかを確認する。</w:t>
            </w:r>
          </w:p>
          <w:p w14:paraId="38CFA797" w14:textId="77777777" w:rsidR="00AE0D56" w:rsidRPr="009B6FA3" w:rsidRDefault="00CA0C2B">
            <w:pPr>
              <w:rPr>
                <w:rFonts w:ascii="ＭＳ ゴシック" w:eastAsia="ＭＳ ゴシック" w:hAnsi="ＭＳ ゴシック"/>
              </w:rPr>
            </w:pPr>
            <w:r w:rsidRPr="009B6FA3">
              <w:rPr>
                <w:rFonts w:ascii="ＭＳ ゴシック" w:eastAsia="ＭＳ ゴシック" w:hAnsi="ＭＳ ゴシック" w:hint="eastAsia"/>
              </w:rPr>
              <w:t xml:space="preserve">　</w:t>
            </w:r>
          </w:p>
          <w:p w14:paraId="115D2F70" w14:textId="77777777" w:rsidR="00AE0D56" w:rsidRPr="009B6FA3" w:rsidRDefault="00CA0C2B" w:rsidP="009B6FA3">
            <w:pPr>
              <w:ind w:left="243" w:hangingChars="100" w:hanging="243"/>
              <w:rPr>
                <w:rFonts w:ascii="ＭＳ ゴシック" w:eastAsia="ＭＳ ゴシック" w:hAnsi="ＭＳ ゴシック"/>
              </w:rPr>
            </w:pPr>
            <w:r w:rsidRPr="009B6FA3">
              <w:rPr>
                <w:rFonts w:ascii="ＭＳ ゴシック" w:eastAsia="ＭＳ ゴシック" w:hAnsi="ＭＳ ゴシック" w:hint="eastAsia"/>
              </w:rPr>
              <w:t>・現代や将来の私たちにとって必要な人権保障はどのようなものだろうか。</w:t>
            </w:r>
          </w:p>
        </w:tc>
        <w:tc>
          <w:tcPr>
            <w:tcW w:w="3685" w:type="dxa"/>
            <w:tcBorders>
              <w:top w:val="single" w:sz="4" w:space="0" w:color="auto"/>
              <w:left w:val="single" w:sz="4" w:space="0" w:color="auto"/>
              <w:bottom w:val="single" w:sz="4" w:space="0" w:color="auto"/>
              <w:right w:val="single" w:sz="4" w:space="0" w:color="auto"/>
            </w:tcBorders>
          </w:tcPr>
          <w:p w14:paraId="3EF19E86" w14:textId="77777777" w:rsidR="00AE0D56" w:rsidRPr="009B6FA3" w:rsidRDefault="00CA0C2B">
            <w:pPr>
              <w:ind w:left="243" w:hangingChars="100" w:hanging="243"/>
              <w:rPr>
                <w:rFonts w:ascii="ＭＳ ゴシック" w:eastAsia="ＭＳ ゴシック" w:hAnsi="ＭＳ ゴシック"/>
              </w:rPr>
            </w:pPr>
            <w:r w:rsidRPr="009B6FA3">
              <w:rPr>
                <w:rFonts w:ascii="ＭＳ ゴシック" w:eastAsia="ＭＳ ゴシック" w:hAnsi="ＭＳ ゴシック" w:hint="eastAsia"/>
                <w:szCs w:val="21"/>
              </w:rPr>
              <w:t>・日本国憲法第</w:t>
            </w:r>
            <w:r w:rsidRPr="009B6FA3">
              <w:rPr>
                <w:rFonts w:ascii="ＭＳ ゴシック" w:eastAsia="ＭＳ ゴシック" w:hAnsi="ＭＳ ゴシック"/>
                <w:szCs w:val="21"/>
              </w:rPr>
              <w:t>10</w:t>
            </w:r>
            <w:r w:rsidRPr="009B6FA3">
              <w:rPr>
                <w:rFonts w:ascii="ＭＳ ゴシック" w:eastAsia="ＭＳ ゴシック" w:hAnsi="ＭＳ ゴシック" w:hint="eastAsia"/>
                <w:szCs w:val="21"/>
              </w:rPr>
              <w:t>条から</w:t>
            </w:r>
            <w:r w:rsidRPr="009B6FA3">
              <w:rPr>
                <w:rFonts w:ascii="ＭＳ ゴシック" w:eastAsia="ＭＳ ゴシック" w:hAnsi="ＭＳ ゴシック"/>
                <w:szCs w:val="21"/>
              </w:rPr>
              <w:t>40</w:t>
            </w:r>
            <w:r w:rsidRPr="009B6FA3">
              <w:rPr>
                <w:rFonts w:ascii="ＭＳ ゴシック" w:eastAsia="ＭＳ ゴシック" w:hAnsi="ＭＳ ゴシック" w:hint="eastAsia"/>
                <w:szCs w:val="21"/>
              </w:rPr>
              <w:t>条を確認する。</w:t>
            </w:r>
          </w:p>
        </w:tc>
      </w:tr>
      <w:tr w:rsidR="00AE0D56" w14:paraId="5D1EAC24" w14:textId="77777777">
        <w:tc>
          <w:tcPr>
            <w:tcW w:w="534" w:type="dxa"/>
            <w:tcBorders>
              <w:top w:val="single" w:sz="4" w:space="0" w:color="auto"/>
              <w:left w:val="single" w:sz="4" w:space="0" w:color="auto"/>
              <w:bottom w:val="single" w:sz="4" w:space="0" w:color="auto"/>
              <w:right w:val="single" w:sz="4" w:space="0" w:color="auto"/>
            </w:tcBorders>
          </w:tcPr>
          <w:p w14:paraId="08E8C271" w14:textId="77777777" w:rsidR="00AE0D56" w:rsidRPr="009B6FA3" w:rsidRDefault="00CA0C2B">
            <w:pPr>
              <w:rPr>
                <w:rFonts w:ascii="ＭＳ ゴシック" w:eastAsia="ＭＳ ゴシック" w:hAnsi="ＭＳ ゴシック"/>
              </w:rPr>
            </w:pPr>
            <w:r w:rsidRPr="009B6FA3">
              <w:rPr>
                <w:rFonts w:ascii="ＭＳ ゴシック" w:eastAsia="ＭＳ ゴシック" w:hAnsi="ＭＳ ゴシック" w:hint="eastAsia"/>
              </w:rPr>
              <w:t>展</w:t>
            </w:r>
          </w:p>
          <w:p w14:paraId="647810FC" w14:textId="77777777" w:rsidR="00AE0D56" w:rsidRPr="009B6FA3" w:rsidRDefault="00CA0C2B">
            <w:pPr>
              <w:rPr>
                <w:rFonts w:ascii="ＭＳ ゴシック" w:eastAsia="ＭＳ ゴシック" w:hAnsi="ＭＳ ゴシック"/>
              </w:rPr>
            </w:pPr>
            <w:r w:rsidRPr="009B6FA3">
              <w:rPr>
                <w:rFonts w:ascii="ＭＳ ゴシック" w:eastAsia="ＭＳ ゴシック" w:hAnsi="ＭＳ ゴシック" w:hint="eastAsia"/>
              </w:rPr>
              <w:t>開</w:t>
            </w:r>
          </w:p>
        </w:tc>
        <w:tc>
          <w:tcPr>
            <w:tcW w:w="6237" w:type="dxa"/>
            <w:tcBorders>
              <w:top w:val="single" w:sz="4" w:space="0" w:color="auto"/>
              <w:left w:val="single" w:sz="4" w:space="0" w:color="auto"/>
              <w:bottom w:val="single" w:sz="4" w:space="0" w:color="auto"/>
              <w:right w:val="single" w:sz="4" w:space="0" w:color="auto"/>
            </w:tcBorders>
          </w:tcPr>
          <w:p w14:paraId="6D308CA1" w14:textId="77777777" w:rsidR="00AE0D56" w:rsidRPr="009B6FA3" w:rsidRDefault="00CA0C2B">
            <w:pPr>
              <w:rPr>
                <w:rFonts w:ascii="ＭＳ ゴシック" w:eastAsia="ＭＳ ゴシック" w:hAnsi="ＭＳ ゴシック"/>
                <w:szCs w:val="21"/>
              </w:rPr>
            </w:pPr>
            <w:r w:rsidRPr="009B6FA3">
              <w:rPr>
                <w:rFonts w:ascii="ＭＳ ゴシック" w:eastAsia="ＭＳ ゴシック" w:hAnsi="ＭＳ ゴシック" w:hint="eastAsia"/>
                <w:szCs w:val="21"/>
              </w:rPr>
              <w:t>・日本国憲法第１０４条をつくる。</w:t>
            </w:r>
          </w:p>
          <w:p w14:paraId="7A8FEAB4" w14:textId="44CD5942" w:rsidR="00AE0D56" w:rsidRPr="009B6FA3" w:rsidRDefault="00CA0C2B">
            <w:pPr>
              <w:rPr>
                <w:rFonts w:ascii="ＭＳ ゴシック" w:eastAsia="ＭＳ ゴシック" w:hAnsi="ＭＳ ゴシック"/>
                <w:szCs w:val="21"/>
              </w:rPr>
            </w:pPr>
            <w:r w:rsidRPr="009B6FA3">
              <w:rPr>
                <w:rFonts w:ascii="ＭＳ ゴシック" w:eastAsia="ＭＳ ゴシック" w:hAnsi="ＭＳ ゴシック" w:hint="eastAsia"/>
                <w:szCs w:val="21"/>
              </w:rPr>
              <w:t xml:space="preserve">　①グループをつくり、個人の案を出し合う。</w:t>
            </w:r>
          </w:p>
          <w:p w14:paraId="7E2C0315" w14:textId="77777777" w:rsidR="00AE0D56" w:rsidRPr="009B6FA3" w:rsidRDefault="00CA0C2B">
            <w:pPr>
              <w:ind w:left="486" w:hangingChars="200" w:hanging="486"/>
              <w:rPr>
                <w:rFonts w:ascii="ＭＳ ゴシック" w:eastAsia="ＭＳ ゴシック" w:hAnsi="ＭＳ ゴシック"/>
                <w:szCs w:val="21"/>
              </w:rPr>
            </w:pPr>
            <w:r w:rsidRPr="009B6FA3">
              <w:rPr>
                <w:rFonts w:ascii="ＭＳ ゴシック" w:eastAsia="ＭＳ ゴシック" w:hAnsi="ＭＳ ゴシック" w:hint="eastAsia"/>
                <w:szCs w:val="21"/>
              </w:rPr>
              <w:t xml:space="preserve">　②決めてよいことと決めてはいけないことを区別するようにする。</w:t>
            </w:r>
          </w:p>
          <w:p w14:paraId="797F3B08" w14:textId="77777777" w:rsidR="00AE0D56" w:rsidRPr="009B6FA3" w:rsidRDefault="00CA0C2B">
            <w:pPr>
              <w:ind w:left="486" w:hangingChars="200" w:hanging="486"/>
              <w:rPr>
                <w:rFonts w:ascii="ＭＳ ゴシック" w:eastAsia="ＭＳ ゴシック" w:hAnsi="ＭＳ ゴシック"/>
                <w:szCs w:val="21"/>
              </w:rPr>
            </w:pPr>
            <w:r w:rsidRPr="009B6FA3">
              <w:rPr>
                <w:rFonts w:ascii="ＭＳ ゴシック" w:eastAsia="ＭＳ ゴシック" w:hAnsi="ＭＳ ゴシック" w:hint="eastAsia"/>
                <w:szCs w:val="21"/>
              </w:rPr>
              <w:t xml:space="preserve">　③グループで憲法の詳しい条文をつくる。</w:t>
            </w:r>
          </w:p>
          <w:p w14:paraId="21088C3B" w14:textId="77777777" w:rsidR="00AE0D56" w:rsidRPr="009B6FA3" w:rsidRDefault="00CA0C2B">
            <w:pPr>
              <w:ind w:left="486" w:hangingChars="200" w:hanging="486"/>
              <w:rPr>
                <w:rFonts w:ascii="ＭＳ ゴシック" w:eastAsia="ＭＳ ゴシック" w:hAnsi="ＭＳ ゴシック"/>
                <w:szCs w:val="21"/>
              </w:rPr>
            </w:pPr>
            <w:r w:rsidRPr="009B6FA3">
              <w:rPr>
                <w:rFonts w:ascii="ＭＳ ゴシック" w:eastAsia="ＭＳ ゴシック" w:hAnsi="ＭＳ ゴシック" w:hint="eastAsia"/>
                <w:szCs w:val="21"/>
              </w:rPr>
              <w:t xml:space="preserve">　④できた憲法をクラス内で発表する。</w:t>
            </w:r>
          </w:p>
          <w:p w14:paraId="5FF883AE" w14:textId="77777777" w:rsidR="00AE0D56" w:rsidRPr="009B6FA3" w:rsidRDefault="00AE0D56">
            <w:pPr>
              <w:ind w:left="486" w:hangingChars="200" w:hanging="486"/>
              <w:rPr>
                <w:rFonts w:ascii="ＭＳ ゴシック" w:eastAsia="ＭＳ ゴシック" w:hAnsi="ＭＳ ゴシック"/>
                <w:szCs w:val="21"/>
              </w:rPr>
            </w:pPr>
          </w:p>
          <w:p w14:paraId="5BE098A7" w14:textId="77777777" w:rsidR="00AE0D56" w:rsidRPr="009B6FA3" w:rsidRDefault="00AE0D56">
            <w:pPr>
              <w:ind w:left="486" w:hangingChars="200" w:hanging="486"/>
              <w:rPr>
                <w:rFonts w:ascii="ＭＳ ゴシック" w:eastAsia="ＭＳ ゴシック" w:hAnsi="ＭＳ ゴシック"/>
                <w:szCs w:val="21"/>
              </w:rPr>
            </w:pPr>
          </w:p>
          <w:p w14:paraId="524D34D4" w14:textId="77777777" w:rsidR="00AE0D56" w:rsidRPr="009B6FA3" w:rsidRDefault="00AE0D56">
            <w:pPr>
              <w:ind w:left="486" w:hangingChars="200" w:hanging="486"/>
              <w:rPr>
                <w:rFonts w:ascii="ＭＳ ゴシック" w:eastAsia="ＭＳ ゴシック" w:hAnsi="ＭＳ ゴシック"/>
                <w:szCs w:val="21"/>
              </w:rPr>
            </w:pPr>
          </w:p>
          <w:p w14:paraId="76F09403" w14:textId="77777777" w:rsidR="00AE0D56" w:rsidRPr="009B6FA3" w:rsidRDefault="00AE0D56">
            <w:pPr>
              <w:ind w:left="486" w:hangingChars="200" w:hanging="486"/>
              <w:rPr>
                <w:rFonts w:ascii="ＭＳ ゴシック" w:eastAsia="ＭＳ ゴシック" w:hAnsi="ＭＳ ゴシック"/>
                <w:szCs w:val="21"/>
              </w:rPr>
            </w:pPr>
          </w:p>
          <w:p w14:paraId="066B1F9E" w14:textId="77777777" w:rsidR="00AE0D56" w:rsidRPr="009B6FA3" w:rsidRDefault="00AE0D56">
            <w:pPr>
              <w:ind w:left="486" w:hangingChars="200" w:hanging="486"/>
              <w:rPr>
                <w:rFonts w:ascii="ＭＳ ゴシック" w:eastAsia="ＭＳ ゴシック" w:hAnsi="ＭＳ ゴシック"/>
                <w:szCs w:val="21"/>
              </w:rPr>
            </w:pPr>
          </w:p>
          <w:p w14:paraId="56A8B2DC" w14:textId="77777777" w:rsidR="00AE0D56" w:rsidRPr="009B6FA3" w:rsidRDefault="00AE0D56">
            <w:pPr>
              <w:ind w:left="486" w:hangingChars="200" w:hanging="486"/>
              <w:rPr>
                <w:rFonts w:ascii="ＭＳ ゴシック" w:eastAsia="ＭＳ ゴシック" w:hAnsi="ＭＳ ゴシック"/>
                <w:szCs w:val="21"/>
              </w:rPr>
            </w:pPr>
          </w:p>
          <w:p w14:paraId="20E2802F" w14:textId="77777777" w:rsidR="00AE0D56" w:rsidRPr="009B6FA3" w:rsidRDefault="00CA0C2B">
            <w:pPr>
              <w:ind w:left="243" w:hangingChars="100" w:hanging="243"/>
              <w:rPr>
                <w:rFonts w:ascii="ＭＳ ゴシック" w:eastAsia="ＭＳ ゴシック" w:hAnsi="ＭＳ ゴシック"/>
              </w:rPr>
            </w:pPr>
            <w:r w:rsidRPr="009B6FA3">
              <w:rPr>
                <w:rFonts w:ascii="ＭＳ ゴシック" w:eastAsia="ＭＳ ゴシック" w:hAnsi="ＭＳ ゴシック" w:hint="eastAsia"/>
              </w:rPr>
              <w:t>・授業者ができた憲法を評価する。</w:t>
            </w:r>
          </w:p>
        </w:tc>
        <w:tc>
          <w:tcPr>
            <w:tcW w:w="3685" w:type="dxa"/>
            <w:tcBorders>
              <w:top w:val="single" w:sz="4" w:space="0" w:color="auto"/>
              <w:left w:val="single" w:sz="4" w:space="0" w:color="auto"/>
              <w:bottom w:val="single" w:sz="4" w:space="0" w:color="auto"/>
              <w:right w:val="single" w:sz="4" w:space="0" w:color="auto"/>
            </w:tcBorders>
          </w:tcPr>
          <w:p w14:paraId="2C5C51E2" w14:textId="77777777" w:rsidR="00AE0D56" w:rsidRPr="009B6FA3" w:rsidRDefault="00CA0C2B">
            <w:pPr>
              <w:ind w:left="243" w:hangingChars="100" w:hanging="243"/>
              <w:rPr>
                <w:rFonts w:ascii="ＭＳ ゴシック" w:eastAsia="ＭＳ ゴシック" w:hAnsi="ＭＳ ゴシック"/>
              </w:rPr>
            </w:pPr>
            <w:r w:rsidRPr="009B6FA3">
              <w:rPr>
                <w:rFonts w:ascii="ＭＳ ゴシック" w:eastAsia="ＭＳ ゴシック" w:hAnsi="ＭＳ ゴシック" w:hint="eastAsia"/>
              </w:rPr>
              <w:t>・グループは４人程度がよい。</w:t>
            </w:r>
          </w:p>
          <w:p w14:paraId="6CBE1787" w14:textId="77777777" w:rsidR="00AE0D56" w:rsidRPr="009B6FA3" w:rsidRDefault="00CA0C2B">
            <w:pPr>
              <w:ind w:left="243" w:hangingChars="100" w:hanging="243"/>
              <w:rPr>
                <w:rFonts w:ascii="ＭＳ ゴシック" w:eastAsia="ＭＳ ゴシック" w:hAnsi="ＭＳ ゴシック"/>
              </w:rPr>
            </w:pPr>
            <w:r w:rsidRPr="009B6FA3">
              <w:rPr>
                <w:rFonts w:ascii="ＭＳ ゴシック" w:eastAsia="ＭＳ ゴシック" w:hAnsi="ＭＳ ゴシック" w:hint="eastAsia"/>
              </w:rPr>
              <w:t>・「国民が国に命ずるもの」なので基本的人権に関するもので考えさせる。</w:t>
            </w:r>
          </w:p>
          <w:p w14:paraId="53997A5F" w14:textId="77777777" w:rsidR="00AE0D56" w:rsidRPr="009B6FA3" w:rsidRDefault="00CA0C2B">
            <w:pPr>
              <w:ind w:left="243" w:hangingChars="100" w:hanging="243"/>
              <w:rPr>
                <w:rFonts w:ascii="ＭＳ ゴシック" w:eastAsia="ＭＳ ゴシック" w:hAnsi="ＭＳ ゴシック"/>
              </w:rPr>
            </w:pPr>
            <w:r w:rsidRPr="009B6FA3">
              <w:rPr>
                <w:rFonts w:ascii="ＭＳ ゴシック" w:eastAsia="ＭＳ ゴシック" w:hAnsi="ＭＳ ゴシック" w:hint="eastAsia"/>
              </w:rPr>
              <w:t>・条文の主語を「国は」とするとつくりやすい。</w:t>
            </w:r>
          </w:p>
          <w:p w14:paraId="41F870BE" w14:textId="77777777" w:rsidR="00AE0D56" w:rsidRPr="009B6FA3" w:rsidRDefault="00CA0C2B">
            <w:pPr>
              <w:ind w:left="243" w:hangingChars="100" w:hanging="243"/>
              <w:rPr>
                <w:rFonts w:ascii="ＭＳ ゴシック" w:eastAsia="ＭＳ ゴシック" w:hAnsi="ＭＳ ゴシック"/>
              </w:rPr>
            </w:pPr>
            <w:r w:rsidRPr="009B6FA3">
              <w:rPr>
                <w:rFonts w:ascii="ＭＳ ゴシック" w:eastAsia="ＭＳ ゴシック" w:hAnsi="ＭＳ ゴシック" w:hint="eastAsia"/>
              </w:rPr>
              <w:t>・環境権やプライバシーの権利にしぼるようにすると案が出やすい。</w:t>
            </w:r>
          </w:p>
          <w:p w14:paraId="730A07E1" w14:textId="14E6239A" w:rsidR="00AE0D56" w:rsidRPr="009B6FA3" w:rsidRDefault="00CA0C2B">
            <w:pPr>
              <w:ind w:left="243" w:hangingChars="100" w:hanging="243"/>
              <w:rPr>
                <w:rFonts w:ascii="ＭＳ ゴシック" w:eastAsia="ＭＳ ゴシック" w:hAnsi="ＭＳ ゴシック"/>
              </w:rPr>
            </w:pPr>
            <w:r w:rsidRPr="009B6FA3">
              <w:rPr>
                <w:rFonts w:ascii="ＭＳ ゴシック" w:eastAsia="ＭＳ ゴシック" w:hAnsi="ＭＳ ゴシック" w:hint="eastAsia"/>
              </w:rPr>
              <w:t>・時間がたりない場合は、④のクラス内発表は割愛してもよい。</w:t>
            </w:r>
          </w:p>
          <w:p w14:paraId="62DD414A" w14:textId="77777777" w:rsidR="00AE0D56" w:rsidRPr="009B6FA3" w:rsidRDefault="00CA0C2B">
            <w:pPr>
              <w:ind w:left="243" w:hangingChars="100" w:hanging="243"/>
              <w:rPr>
                <w:rFonts w:ascii="ＭＳ ゴシック" w:eastAsia="ＭＳ ゴシック" w:hAnsi="ＭＳ ゴシック"/>
              </w:rPr>
            </w:pPr>
            <w:r w:rsidRPr="009B6FA3">
              <w:rPr>
                <w:rFonts w:ascii="ＭＳ ゴシック" w:eastAsia="ＭＳ ゴシック" w:hAnsi="ＭＳ ゴシック" w:hint="eastAsia"/>
              </w:rPr>
              <w:t>・時間があれば生徒による相互評価も行うようにする。</w:t>
            </w:r>
          </w:p>
        </w:tc>
      </w:tr>
      <w:tr w:rsidR="00AE0D56" w14:paraId="657744AD" w14:textId="77777777">
        <w:tc>
          <w:tcPr>
            <w:tcW w:w="534" w:type="dxa"/>
            <w:tcBorders>
              <w:top w:val="single" w:sz="4" w:space="0" w:color="auto"/>
              <w:left w:val="single" w:sz="4" w:space="0" w:color="auto"/>
              <w:bottom w:val="single" w:sz="4" w:space="0" w:color="auto"/>
              <w:right w:val="single" w:sz="4" w:space="0" w:color="auto"/>
            </w:tcBorders>
          </w:tcPr>
          <w:p w14:paraId="7CBECF5F" w14:textId="77777777" w:rsidR="00AE0D56" w:rsidRPr="009B6FA3" w:rsidRDefault="00CA0C2B">
            <w:pPr>
              <w:rPr>
                <w:rFonts w:ascii="ＭＳ ゴシック" w:eastAsia="ＭＳ ゴシック" w:hAnsi="ＭＳ ゴシック"/>
              </w:rPr>
            </w:pPr>
            <w:r w:rsidRPr="009B6FA3">
              <w:rPr>
                <w:rFonts w:ascii="ＭＳ ゴシック" w:eastAsia="ＭＳ ゴシック" w:hAnsi="ＭＳ ゴシック" w:hint="eastAsia"/>
              </w:rPr>
              <w:t>ま</w:t>
            </w:r>
          </w:p>
          <w:p w14:paraId="3F2657BD" w14:textId="77777777" w:rsidR="00AE0D56" w:rsidRPr="009B6FA3" w:rsidRDefault="00CA0C2B">
            <w:pPr>
              <w:rPr>
                <w:rFonts w:ascii="ＭＳ ゴシック" w:eastAsia="ＭＳ ゴシック" w:hAnsi="ＭＳ ゴシック"/>
              </w:rPr>
            </w:pPr>
            <w:r w:rsidRPr="009B6FA3">
              <w:rPr>
                <w:rFonts w:ascii="ＭＳ ゴシック" w:eastAsia="ＭＳ ゴシック" w:hAnsi="ＭＳ ゴシック" w:hint="eastAsia"/>
              </w:rPr>
              <w:t>と</w:t>
            </w:r>
          </w:p>
          <w:p w14:paraId="3D00BA9D" w14:textId="77777777" w:rsidR="00AE0D56" w:rsidRPr="009B6FA3" w:rsidRDefault="00CA0C2B">
            <w:pPr>
              <w:rPr>
                <w:rFonts w:ascii="ＭＳ ゴシック" w:eastAsia="ＭＳ ゴシック" w:hAnsi="ＭＳ ゴシック"/>
              </w:rPr>
            </w:pPr>
            <w:r w:rsidRPr="009B6FA3">
              <w:rPr>
                <w:rFonts w:ascii="ＭＳ ゴシック" w:eastAsia="ＭＳ ゴシック" w:hAnsi="ＭＳ ゴシック" w:hint="eastAsia"/>
              </w:rPr>
              <w:t>め</w:t>
            </w:r>
          </w:p>
        </w:tc>
        <w:tc>
          <w:tcPr>
            <w:tcW w:w="6237" w:type="dxa"/>
            <w:tcBorders>
              <w:top w:val="single" w:sz="4" w:space="0" w:color="auto"/>
              <w:left w:val="single" w:sz="4" w:space="0" w:color="auto"/>
              <w:bottom w:val="single" w:sz="4" w:space="0" w:color="auto"/>
              <w:right w:val="single" w:sz="4" w:space="0" w:color="auto"/>
            </w:tcBorders>
          </w:tcPr>
          <w:p w14:paraId="6003E16A" w14:textId="77777777" w:rsidR="00AE0D56" w:rsidRPr="009B6FA3" w:rsidRDefault="00CA0C2B">
            <w:pPr>
              <w:rPr>
                <w:rFonts w:ascii="ＭＳ ゴシック" w:eastAsia="ＭＳ ゴシック" w:hAnsi="ＭＳ ゴシック"/>
              </w:rPr>
            </w:pPr>
            <w:r w:rsidRPr="009B6FA3">
              <w:rPr>
                <w:rFonts w:ascii="ＭＳ ゴシック" w:eastAsia="ＭＳ ゴシック" w:hAnsi="ＭＳ ゴシック" w:hint="eastAsia"/>
              </w:rPr>
              <w:t>・ワークシートを使って基本的人権の性質を確認する。</w:t>
            </w:r>
          </w:p>
          <w:p w14:paraId="0FEB8B2F" w14:textId="77777777" w:rsidR="00AE0D56" w:rsidRPr="009B6FA3" w:rsidRDefault="00CA0C2B">
            <w:pPr>
              <w:rPr>
                <w:rFonts w:ascii="ＭＳ ゴシック" w:eastAsia="ＭＳ ゴシック" w:hAnsi="ＭＳ ゴシック"/>
              </w:rPr>
            </w:pPr>
            <w:r w:rsidRPr="009B6FA3">
              <w:rPr>
                <w:rFonts w:ascii="ＭＳ ゴシック" w:eastAsia="ＭＳ ゴシック" w:hAnsi="ＭＳ ゴシック" w:hint="eastAsia"/>
              </w:rPr>
              <w:t xml:space="preserve">　</w:t>
            </w:r>
          </w:p>
          <w:p w14:paraId="5A473E39" w14:textId="77777777" w:rsidR="00AE0D56" w:rsidRPr="009B6FA3" w:rsidRDefault="00CA0C2B">
            <w:pPr>
              <w:ind w:leftChars="100" w:left="243"/>
              <w:rPr>
                <w:rFonts w:ascii="ＭＳ ゴシック" w:eastAsia="ＭＳ ゴシック" w:hAnsi="ＭＳ ゴシック"/>
              </w:rPr>
            </w:pPr>
            <w:r w:rsidRPr="009B6FA3">
              <w:rPr>
                <w:rFonts w:ascii="ＭＳ ゴシック" w:eastAsia="ＭＳ ゴシック" w:hAnsi="ＭＳ ゴシック" w:hint="eastAsia"/>
              </w:rPr>
              <w:t>国の憲法は国家権力が個人をおかさないような規定をしていることを確認する。</w:t>
            </w:r>
          </w:p>
        </w:tc>
        <w:tc>
          <w:tcPr>
            <w:tcW w:w="3685" w:type="dxa"/>
            <w:tcBorders>
              <w:top w:val="single" w:sz="4" w:space="0" w:color="auto"/>
              <w:left w:val="single" w:sz="4" w:space="0" w:color="auto"/>
              <w:bottom w:val="single" w:sz="4" w:space="0" w:color="auto"/>
              <w:right w:val="single" w:sz="4" w:space="0" w:color="auto"/>
            </w:tcBorders>
          </w:tcPr>
          <w:p w14:paraId="7A2AFABA" w14:textId="77777777" w:rsidR="00AE0D56" w:rsidRPr="009B6FA3" w:rsidRDefault="00CA0C2B">
            <w:pPr>
              <w:rPr>
                <w:rFonts w:ascii="ＭＳ ゴシック" w:eastAsia="ＭＳ ゴシック" w:hAnsi="ＭＳ ゴシック"/>
              </w:rPr>
            </w:pPr>
            <w:r w:rsidRPr="009B6FA3">
              <w:rPr>
                <w:rFonts w:ascii="ＭＳ ゴシック" w:eastAsia="ＭＳ ゴシック" w:hAnsi="ＭＳ ゴシック" w:hint="eastAsia"/>
              </w:rPr>
              <w:t>・教師の説明を聞く。</w:t>
            </w:r>
          </w:p>
          <w:p w14:paraId="5DE1B298" w14:textId="77777777" w:rsidR="00AE0D56" w:rsidRPr="009B6FA3" w:rsidRDefault="00CA0C2B">
            <w:pPr>
              <w:rPr>
                <w:rFonts w:ascii="ＭＳ ゴシック" w:eastAsia="ＭＳ ゴシック" w:hAnsi="ＭＳ ゴシック"/>
              </w:rPr>
            </w:pPr>
            <w:r w:rsidRPr="009B6FA3">
              <w:rPr>
                <w:rFonts w:ascii="ＭＳ ゴシック" w:eastAsia="ＭＳ ゴシック" w:hAnsi="ＭＳ ゴシック" w:hint="eastAsia"/>
              </w:rPr>
              <w:t>・憲法が最高法規であることを</w:t>
            </w:r>
          </w:p>
          <w:p w14:paraId="368D6954" w14:textId="77777777" w:rsidR="00AE0D56" w:rsidRPr="009B6FA3" w:rsidRDefault="00CA0C2B" w:rsidP="009B6FA3">
            <w:pPr>
              <w:ind w:firstLineChars="100" w:firstLine="243"/>
              <w:rPr>
                <w:rFonts w:ascii="ＭＳ ゴシック" w:eastAsia="ＭＳ ゴシック" w:hAnsi="ＭＳ ゴシック"/>
              </w:rPr>
            </w:pPr>
            <w:r w:rsidRPr="009B6FA3">
              <w:rPr>
                <w:rFonts w:ascii="ＭＳ ゴシック" w:eastAsia="ＭＳ ゴシック" w:hAnsi="ＭＳ ゴシック" w:hint="eastAsia"/>
              </w:rPr>
              <w:t>確認する。</w:t>
            </w:r>
          </w:p>
          <w:p w14:paraId="6A0E9BDF" w14:textId="77777777" w:rsidR="00AE0D56" w:rsidRPr="009B6FA3" w:rsidRDefault="00CA0C2B">
            <w:pPr>
              <w:rPr>
                <w:rFonts w:ascii="ＭＳ ゴシック" w:eastAsia="ＭＳ ゴシック" w:hAnsi="ＭＳ ゴシック"/>
              </w:rPr>
            </w:pPr>
            <w:r w:rsidRPr="009B6FA3">
              <w:rPr>
                <w:rFonts w:ascii="ＭＳ ゴシック" w:eastAsia="ＭＳ ゴシック" w:hAnsi="ＭＳ ゴシック" w:hint="eastAsia"/>
              </w:rPr>
              <w:t>・日本国憲法の改正手続き（第</w:t>
            </w:r>
          </w:p>
          <w:p w14:paraId="4D7EAA7B" w14:textId="77777777" w:rsidR="00AE0D56" w:rsidRPr="009B6FA3" w:rsidRDefault="00CA0C2B">
            <w:pPr>
              <w:ind w:firstLineChars="100" w:firstLine="243"/>
              <w:rPr>
                <w:rFonts w:ascii="ＭＳ ゴシック" w:eastAsia="ＭＳ ゴシック" w:hAnsi="ＭＳ ゴシック"/>
              </w:rPr>
            </w:pPr>
            <w:r w:rsidRPr="009B6FA3">
              <w:rPr>
                <w:rFonts w:ascii="ＭＳ ゴシック" w:eastAsia="ＭＳ ゴシック" w:hAnsi="ＭＳ ゴシック"/>
              </w:rPr>
              <w:t>96条）について触れてもよい</w:t>
            </w:r>
          </w:p>
          <w:p w14:paraId="0F5EFCD0" w14:textId="5BF090A1" w:rsidR="00AE0D56" w:rsidRPr="009B6FA3" w:rsidRDefault="00CA0C2B">
            <w:pPr>
              <w:ind w:firstLineChars="100" w:firstLine="243"/>
              <w:rPr>
                <w:rFonts w:ascii="ＭＳ ゴシック" w:eastAsia="ＭＳ ゴシック" w:hAnsi="ＭＳ ゴシック"/>
              </w:rPr>
            </w:pPr>
            <w:r w:rsidRPr="009B6FA3">
              <w:rPr>
                <w:rFonts w:ascii="ＭＳ ゴシック" w:eastAsia="ＭＳ ゴシック" w:hAnsi="ＭＳ ゴシック" w:hint="eastAsia"/>
              </w:rPr>
              <w:t>が、他国の例には改正手続き</w:t>
            </w:r>
          </w:p>
          <w:p w14:paraId="4A158005" w14:textId="77777777" w:rsidR="00AE0D56" w:rsidRPr="009B6FA3" w:rsidRDefault="00CA0C2B">
            <w:pPr>
              <w:ind w:firstLineChars="100" w:firstLine="243"/>
              <w:rPr>
                <w:rFonts w:ascii="ＭＳ ゴシック" w:eastAsia="ＭＳ ゴシック" w:hAnsi="ＭＳ ゴシック"/>
              </w:rPr>
            </w:pPr>
            <w:r w:rsidRPr="009B6FA3">
              <w:rPr>
                <w:rFonts w:ascii="ＭＳ ゴシック" w:eastAsia="ＭＳ ゴシック" w:hAnsi="ＭＳ ゴシック" w:hint="eastAsia"/>
              </w:rPr>
              <w:t>が容易なものもあることに留</w:t>
            </w:r>
          </w:p>
          <w:p w14:paraId="35DD0C18" w14:textId="77777777" w:rsidR="00AE0D56" w:rsidRPr="009B6FA3" w:rsidRDefault="00CA0C2B" w:rsidP="009B6FA3">
            <w:pPr>
              <w:ind w:firstLineChars="100" w:firstLine="243"/>
              <w:rPr>
                <w:rFonts w:ascii="ＭＳ ゴシック" w:eastAsia="ＭＳ ゴシック" w:hAnsi="ＭＳ ゴシック"/>
              </w:rPr>
            </w:pPr>
            <w:r w:rsidRPr="009B6FA3">
              <w:rPr>
                <w:rFonts w:ascii="ＭＳ ゴシック" w:eastAsia="ＭＳ ゴシック" w:hAnsi="ＭＳ ゴシック" w:hint="eastAsia"/>
              </w:rPr>
              <w:t>意する。</w:t>
            </w:r>
          </w:p>
          <w:p w14:paraId="7C25CB1C" w14:textId="77777777" w:rsidR="00AE0D56" w:rsidRPr="009B6FA3" w:rsidRDefault="00CA0C2B">
            <w:pPr>
              <w:rPr>
                <w:rFonts w:ascii="ＭＳ ゴシック" w:eastAsia="ＭＳ ゴシック" w:hAnsi="ＭＳ ゴシック"/>
              </w:rPr>
            </w:pPr>
            <w:r w:rsidRPr="009B6FA3">
              <w:rPr>
                <w:rFonts w:ascii="ＭＳ ゴシック" w:eastAsia="ＭＳ ゴシック" w:hAnsi="ＭＳ ゴシック" w:hint="eastAsia"/>
              </w:rPr>
              <w:t>・今まさに憲法改正が議論され</w:t>
            </w:r>
          </w:p>
          <w:p w14:paraId="50EDDB92" w14:textId="77777777" w:rsidR="00AE0D56" w:rsidRPr="009B6FA3" w:rsidRDefault="00CA0C2B">
            <w:pPr>
              <w:rPr>
                <w:rFonts w:ascii="ＭＳ ゴシック" w:eastAsia="ＭＳ ゴシック" w:hAnsi="ＭＳ ゴシック"/>
              </w:rPr>
            </w:pPr>
            <w:r w:rsidRPr="009B6FA3">
              <w:rPr>
                <w:rFonts w:ascii="ＭＳ ゴシック" w:eastAsia="ＭＳ ゴシック" w:hAnsi="ＭＳ ゴシック" w:hint="eastAsia"/>
              </w:rPr>
              <w:t xml:space="preserve">　ていることと関連させて、自　　</w:t>
            </w:r>
          </w:p>
          <w:p w14:paraId="500D472E" w14:textId="77777777" w:rsidR="00AE0D56" w:rsidRPr="009B6FA3" w:rsidRDefault="00CA0C2B">
            <w:pPr>
              <w:rPr>
                <w:rFonts w:ascii="ＭＳ ゴシック" w:eastAsia="ＭＳ ゴシック" w:hAnsi="ＭＳ ゴシック"/>
              </w:rPr>
            </w:pPr>
            <w:r w:rsidRPr="009B6FA3">
              <w:rPr>
                <w:rFonts w:ascii="ＭＳ ゴシック" w:eastAsia="ＭＳ ゴシック" w:hAnsi="ＭＳ ゴシック" w:hint="eastAsia"/>
              </w:rPr>
              <w:t xml:space="preserve">　分や身の回りの人たちとの関</w:t>
            </w:r>
          </w:p>
          <w:p w14:paraId="28709311" w14:textId="77777777" w:rsidR="00AE0D56" w:rsidRPr="009B6FA3" w:rsidRDefault="00CA0C2B">
            <w:pPr>
              <w:rPr>
                <w:rFonts w:ascii="ＭＳ ゴシック" w:eastAsia="ＭＳ ゴシック" w:hAnsi="ＭＳ ゴシック"/>
              </w:rPr>
            </w:pPr>
            <w:r w:rsidRPr="009B6FA3">
              <w:rPr>
                <w:rFonts w:ascii="ＭＳ ゴシック" w:eastAsia="ＭＳ ゴシック" w:hAnsi="ＭＳ ゴシック" w:hint="eastAsia"/>
              </w:rPr>
              <w:t xml:space="preserve">　係で記述させるように支援す</w:t>
            </w:r>
          </w:p>
          <w:p w14:paraId="01C6C779" w14:textId="77777777" w:rsidR="00AE0D56" w:rsidRPr="009B6FA3" w:rsidRDefault="00CA0C2B">
            <w:pPr>
              <w:rPr>
                <w:rFonts w:ascii="ＭＳ ゴシック" w:eastAsia="ＭＳ ゴシック" w:hAnsi="ＭＳ ゴシック"/>
              </w:rPr>
            </w:pPr>
            <w:r w:rsidRPr="009B6FA3">
              <w:rPr>
                <w:rFonts w:ascii="ＭＳ ゴシック" w:eastAsia="ＭＳ ゴシック" w:hAnsi="ＭＳ ゴシック" w:hint="eastAsia"/>
              </w:rPr>
              <w:t xml:space="preserve">　る。</w:t>
            </w:r>
          </w:p>
          <w:p w14:paraId="41DF2DB2" w14:textId="77777777" w:rsidR="00AE0D56" w:rsidRPr="009B6FA3" w:rsidRDefault="00AE0D56" w:rsidP="009B6FA3">
            <w:pPr>
              <w:ind w:firstLineChars="100" w:firstLine="243"/>
              <w:rPr>
                <w:rFonts w:ascii="ＭＳ ゴシック" w:eastAsia="ＭＳ ゴシック" w:hAnsi="ＭＳ ゴシック"/>
              </w:rPr>
            </w:pPr>
          </w:p>
          <w:p w14:paraId="29E8DD1C" w14:textId="77777777" w:rsidR="00AE0D56" w:rsidRPr="009B6FA3" w:rsidRDefault="00AE0D56" w:rsidP="009B6FA3">
            <w:pPr>
              <w:ind w:firstLineChars="100" w:firstLine="243"/>
              <w:rPr>
                <w:rFonts w:ascii="ＭＳ ゴシック" w:eastAsia="ＭＳ ゴシック" w:hAnsi="ＭＳ ゴシック"/>
              </w:rPr>
            </w:pPr>
          </w:p>
        </w:tc>
      </w:tr>
    </w:tbl>
    <w:p w14:paraId="2B9281F5" w14:textId="77777777" w:rsidR="00AE0D56" w:rsidRDefault="00AE0D56">
      <w:pPr>
        <w:rPr>
          <w:rFonts w:ascii="ＭＳ 明朝" w:hAnsi="ＭＳ 明朝"/>
          <w:szCs w:val="21"/>
        </w:rPr>
      </w:pPr>
    </w:p>
    <w:p w14:paraId="2E905711" w14:textId="77777777" w:rsidR="00AE0D56" w:rsidRDefault="00AE0D56">
      <w:pPr>
        <w:rPr>
          <w:rFonts w:ascii="ＭＳ 明朝" w:hAnsi="ＭＳ 明朝"/>
          <w:szCs w:val="21"/>
        </w:rPr>
      </w:pPr>
    </w:p>
    <w:p w14:paraId="7268F074" w14:textId="77777777" w:rsidR="00AE0D56" w:rsidRDefault="00AE0D56">
      <w:pPr>
        <w:ind w:leftChars="86" w:left="209"/>
        <w:rPr>
          <w:rFonts w:ascii="ＭＳ 明朝" w:hAnsi="ＭＳ 明朝"/>
          <w:szCs w:val="21"/>
        </w:rPr>
      </w:pPr>
    </w:p>
    <w:p w14:paraId="3EDD84B5" w14:textId="77777777" w:rsidR="00AE0D56" w:rsidRDefault="00AE0D56">
      <w:pPr>
        <w:ind w:leftChars="86" w:left="209"/>
        <w:rPr>
          <w:rFonts w:ascii="ＭＳ 明朝" w:hAnsi="ＭＳ 明朝"/>
          <w:szCs w:val="21"/>
        </w:rPr>
      </w:pPr>
    </w:p>
    <w:p w14:paraId="5338E341" w14:textId="77777777" w:rsidR="00AE0D56" w:rsidRDefault="00AE0D56">
      <w:pPr>
        <w:ind w:leftChars="86" w:left="209"/>
        <w:rPr>
          <w:rFonts w:ascii="ＭＳ 明朝" w:hAnsi="ＭＳ 明朝"/>
          <w:szCs w:val="21"/>
        </w:rPr>
      </w:pPr>
    </w:p>
    <w:p w14:paraId="487303BD" w14:textId="77777777" w:rsidR="00AE0D56" w:rsidRDefault="00AE0D56">
      <w:pPr>
        <w:ind w:leftChars="86" w:left="209"/>
        <w:rPr>
          <w:rFonts w:ascii="ＭＳ 明朝" w:hAnsi="ＭＳ 明朝"/>
          <w:szCs w:val="21"/>
        </w:rPr>
      </w:pPr>
    </w:p>
    <w:p w14:paraId="7F633C4D" w14:textId="77777777" w:rsidR="00AE0D56" w:rsidRDefault="00AE0D56">
      <w:pPr>
        <w:ind w:leftChars="86" w:left="209"/>
        <w:rPr>
          <w:rFonts w:ascii="ＭＳ 明朝" w:hAnsi="ＭＳ 明朝"/>
          <w:szCs w:val="21"/>
        </w:rPr>
      </w:pPr>
    </w:p>
    <w:p w14:paraId="1D0D6397" w14:textId="77777777" w:rsidR="00AE0D56" w:rsidRDefault="00AE0D56">
      <w:pPr>
        <w:ind w:leftChars="86" w:left="209"/>
        <w:rPr>
          <w:rFonts w:ascii="ＭＳ 明朝" w:hAnsi="ＭＳ 明朝"/>
          <w:szCs w:val="21"/>
        </w:rPr>
      </w:pPr>
    </w:p>
    <w:p w14:paraId="46E1A467" w14:textId="06197463" w:rsidR="00AE0D56" w:rsidRPr="009B6FA3" w:rsidRDefault="00CA0C2B">
      <w:pPr>
        <w:rPr>
          <w:rFonts w:ascii="ＭＳ ゴシック" w:eastAsia="ＭＳ ゴシック" w:hAnsi="ＭＳ ゴシック"/>
          <w:szCs w:val="21"/>
        </w:rPr>
      </w:pPr>
      <w:r w:rsidRPr="009B6FA3">
        <w:rPr>
          <w:rFonts w:ascii="ＭＳ ゴシック" w:eastAsia="ＭＳ ゴシック" w:hAnsi="ＭＳ ゴシック" w:hint="eastAsia"/>
          <w:b/>
          <w:bCs/>
          <w:sz w:val="24"/>
        </w:rPr>
        <w:lastRenderedPageBreak/>
        <w:t>４　評価</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4"/>
      </w:tblGrid>
      <w:tr w:rsidR="00AE0D56" w14:paraId="3E49177B" w14:textId="77777777">
        <w:trPr>
          <w:trHeight w:val="165"/>
        </w:trPr>
        <w:tc>
          <w:tcPr>
            <w:tcW w:w="10064" w:type="dxa"/>
          </w:tcPr>
          <w:p w14:paraId="596CCEDF" w14:textId="77777777" w:rsidR="00AE0D56" w:rsidRDefault="00CA0C2B">
            <w:pPr>
              <w:keepNext/>
              <w:jc w:val="center"/>
              <w:outlineLvl w:val="0"/>
              <w:rPr>
                <w:rFonts w:ascii="Arial" w:eastAsia="ＭＳ ゴシック" w:hAnsi="Arial"/>
                <w:b/>
                <w:sz w:val="24"/>
              </w:rPr>
            </w:pPr>
            <w:bookmarkStart w:id="1" w:name="_Hlk115106955"/>
            <w:r>
              <w:rPr>
                <w:rFonts w:ascii="Arial" w:eastAsia="ＭＳ ゴシック" w:hAnsi="Arial" w:hint="eastAsia"/>
                <w:b/>
                <w:sz w:val="24"/>
              </w:rPr>
              <w:t>観点別評価</w:t>
            </w:r>
          </w:p>
        </w:tc>
      </w:tr>
      <w:tr w:rsidR="00AE0D56" w:rsidRPr="00626D0A" w14:paraId="6FD8F8BB" w14:textId="77777777">
        <w:trPr>
          <w:trHeight w:val="734"/>
        </w:trPr>
        <w:tc>
          <w:tcPr>
            <w:tcW w:w="10064" w:type="dxa"/>
            <w:tcBorders>
              <w:bottom w:val="dotted" w:sz="4" w:space="0" w:color="auto"/>
            </w:tcBorders>
          </w:tcPr>
          <w:p w14:paraId="151694B1" w14:textId="77777777" w:rsidR="00AE0D56" w:rsidRPr="009B6FA3" w:rsidRDefault="00CA0C2B">
            <w:pPr>
              <w:keepNext/>
              <w:ind w:leftChars="86" w:left="209"/>
              <w:outlineLvl w:val="0"/>
              <w:rPr>
                <w:rFonts w:ascii="ＭＳ ゴシック" w:eastAsia="ＭＳ ゴシック" w:hAnsi="ＭＳ ゴシック"/>
                <w:b/>
                <w:sz w:val="24"/>
              </w:rPr>
            </w:pPr>
            <w:r w:rsidRPr="009B6FA3">
              <w:rPr>
                <w:rFonts w:ascii="ＭＳ ゴシック" w:eastAsia="ＭＳ ゴシック" w:hAnsi="ＭＳ ゴシック" w:hint="eastAsia"/>
                <w:b/>
                <w:sz w:val="24"/>
              </w:rPr>
              <w:t>○知識・技能</w:t>
            </w:r>
          </w:p>
          <w:p w14:paraId="1E52F6F6" w14:textId="77777777" w:rsidR="00AE0D56" w:rsidRPr="00626D0A" w:rsidRDefault="00CA0C2B" w:rsidP="009B6FA3">
            <w:pPr>
              <w:ind w:leftChars="117" w:left="770" w:hangingChars="200" w:hanging="486"/>
              <w:rPr>
                <w:rFonts w:ascii="ＭＳ ゴシック" w:eastAsia="ＭＳ ゴシック" w:hAnsi="ＭＳ ゴシック"/>
                <w:szCs w:val="21"/>
              </w:rPr>
            </w:pPr>
            <w:r w:rsidRPr="009B6FA3">
              <w:rPr>
                <w:rFonts w:ascii="ＭＳ ゴシック" w:eastAsia="ＭＳ ゴシック" w:hAnsi="ＭＳ ゴシック" w:hint="eastAsia"/>
                <w:szCs w:val="21"/>
              </w:rPr>
              <w:t xml:space="preserve">　</w:t>
            </w:r>
            <w:r w:rsidRPr="00626D0A">
              <w:rPr>
                <w:rFonts w:ascii="ＭＳ ゴシック" w:eastAsia="ＭＳ ゴシック" w:hAnsi="ＭＳ ゴシック" w:hint="eastAsia"/>
                <w:szCs w:val="21"/>
              </w:rPr>
              <w:t>・憲法が、最高法規、国の基本法であり、国民の権利を守るものであることを理解できたか。</w:t>
            </w:r>
          </w:p>
        </w:tc>
      </w:tr>
      <w:tr w:rsidR="00AE0D56" w:rsidRPr="00626D0A" w14:paraId="2F69C067" w14:textId="77777777">
        <w:trPr>
          <w:trHeight w:val="706"/>
        </w:trPr>
        <w:tc>
          <w:tcPr>
            <w:tcW w:w="10064" w:type="dxa"/>
            <w:tcBorders>
              <w:top w:val="dotted" w:sz="4" w:space="0" w:color="auto"/>
              <w:bottom w:val="dotted" w:sz="4" w:space="0" w:color="auto"/>
            </w:tcBorders>
          </w:tcPr>
          <w:p w14:paraId="71CB1511" w14:textId="77777777" w:rsidR="00AE0D56" w:rsidRPr="009B6FA3" w:rsidRDefault="00CA0C2B">
            <w:pPr>
              <w:keepNext/>
              <w:ind w:leftChars="86" w:left="209"/>
              <w:outlineLvl w:val="0"/>
              <w:rPr>
                <w:rFonts w:ascii="ＭＳ ゴシック" w:eastAsia="ＭＳ ゴシック" w:hAnsi="ＭＳ ゴシック"/>
                <w:b/>
                <w:sz w:val="24"/>
              </w:rPr>
            </w:pPr>
            <w:r w:rsidRPr="009B6FA3">
              <w:rPr>
                <w:rFonts w:ascii="ＭＳ ゴシック" w:eastAsia="ＭＳ ゴシック" w:hAnsi="ＭＳ ゴシック" w:hint="eastAsia"/>
                <w:b/>
                <w:sz w:val="24"/>
              </w:rPr>
              <w:t>○思考・判断・表現</w:t>
            </w:r>
          </w:p>
          <w:p w14:paraId="16F42630" w14:textId="77777777" w:rsidR="00AE0D56" w:rsidRPr="00626D0A" w:rsidRDefault="00CA0C2B">
            <w:pPr>
              <w:ind w:leftChars="86" w:left="209" w:firstLineChars="100" w:firstLine="244"/>
              <w:rPr>
                <w:rFonts w:ascii="ＭＳ ゴシック" w:eastAsia="ＭＳ ゴシック" w:hAnsi="ＭＳ ゴシック"/>
                <w:szCs w:val="22"/>
              </w:rPr>
            </w:pPr>
            <w:r w:rsidRPr="00626D0A">
              <w:rPr>
                <w:rFonts w:ascii="ＭＳ ゴシック" w:eastAsia="ＭＳ ゴシック" w:hAnsi="ＭＳ ゴシック" w:hint="eastAsia"/>
                <w:b/>
                <w:szCs w:val="21"/>
              </w:rPr>
              <w:t>・</w:t>
            </w:r>
            <w:r w:rsidRPr="00626D0A">
              <w:rPr>
                <w:rFonts w:ascii="ＭＳ ゴシック" w:eastAsia="ＭＳ ゴシック" w:hAnsi="ＭＳ ゴシック" w:hint="eastAsia"/>
                <w:szCs w:val="21"/>
              </w:rPr>
              <w:t>憲法の条文を考えることにより、国家と個人の関係を理解し、表現することができたか。</w:t>
            </w:r>
          </w:p>
        </w:tc>
      </w:tr>
      <w:tr w:rsidR="00AE0D56" w:rsidRPr="00626D0A" w14:paraId="178AEEAC" w14:textId="77777777">
        <w:trPr>
          <w:trHeight w:val="1106"/>
        </w:trPr>
        <w:tc>
          <w:tcPr>
            <w:tcW w:w="10064" w:type="dxa"/>
            <w:tcBorders>
              <w:top w:val="dotted" w:sz="4" w:space="0" w:color="auto"/>
            </w:tcBorders>
          </w:tcPr>
          <w:p w14:paraId="0706F568" w14:textId="77777777" w:rsidR="00AE0D56" w:rsidRPr="009B6FA3" w:rsidRDefault="00CA0C2B">
            <w:pPr>
              <w:keepNext/>
              <w:ind w:leftChars="86" w:left="209"/>
              <w:outlineLvl w:val="0"/>
              <w:rPr>
                <w:rFonts w:ascii="ＭＳ ゴシック" w:eastAsia="ＭＳ ゴシック" w:hAnsi="ＭＳ ゴシック"/>
                <w:b/>
                <w:sz w:val="24"/>
              </w:rPr>
            </w:pPr>
            <w:r w:rsidRPr="009B6FA3">
              <w:rPr>
                <w:rFonts w:ascii="ＭＳ ゴシック" w:eastAsia="ＭＳ ゴシック" w:hAnsi="ＭＳ ゴシック" w:hint="eastAsia"/>
                <w:b/>
                <w:sz w:val="24"/>
              </w:rPr>
              <w:t>○主体的に学習に取り組む態度</w:t>
            </w:r>
          </w:p>
          <w:p w14:paraId="31013CEC" w14:textId="77777777" w:rsidR="00AE0D56" w:rsidRPr="009B6FA3" w:rsidRDefault="00CA0C2B" w:rsidP="009B6FA3">
            <w:pPr>
              <w:ind w:leftChars="217" w:left="771" w:hangingChars="100" w:hanging="244"/>
              <w:rPr>
                <w:rFonts w:ascii="ＭＳ ゴシック" w:eastAsia="ＭＳ ゴシック" w:hAnsi="ＭＳ ゴシック"/>
                <w:szCs w:val="21"/>
              </w:rPr>
            </w:pPr>
            <w:r w:rsidRPr="00626D0A">
              <w:rPr>
                <w:rFonts w:ascii="ＭＳ ゴシック" w:eastAsia="ＭＳ ゴシック" w:hAnsi="ＭＳ ゴシック" w:hint="eastAsia"/>
                <w:b/>
                <w:szCs w:val="21"/>
              </w:rPr>
              <w:t>・</w:t>
            </w:r>
            <w:r w:rsidRPr="00626D0A">
              <w:rPr>
                <w:rFonts w:ascii="ＭＳ ゴシック" w:eastAsia="ＭＳ ゴシック" w:hAnsi="ＭＳ ゴシック" w:hint="eastAsia"/>
                <w:szCs w:val="21"/>
              </w:rPr>
              <w:t>自分や、他者の権利を、国が守る必要があるという視点から、具体的な条文を作成しようとしている。</w:t>
            </w:r>
          </w:p>
        </w:tc>
      </w:tr>
    </w:tbl>
    <w:p w14:paraId="47F2F428" w14:textId="77777777" w:rsidR="00AE0D56" w:rsidRPr="009B6FA3" w:rsidRDefault="00AE0D56">
      <w:pPr>
        <w:ind w:leftChars="185" w:left="449"/>
        <w:rPr>
          <w:rFonts w:ascii="ＭＳ ゴシック" w:eastAsia="ＭＳ ゴシック" w:hAnsi="ＭＳ ゴシック" w:cs="HGPｺﾞｼｯｸM"/>
          <w:color w:val="000000"/>
          <w:kern w:val="0"/>
          <w:szCs w:val="21"/>
          <w:bdr w:val="single" w:sz="4" w:space="0" w:color="auto"/>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64"/>
      </w:tblGrid>
      <w:tr w:rsidR="00AE0D56" w:rsidRPr="00626D0A" w14:paraId="24ACBCE7" w14:textId="77777777">
        <w:trPr>
          <w:trHeight w:val="300"/>
        </w:trPr>
        <w:tc>
          <w:tcPr>
            <w:tcW w:w="10064" w:type="dxa"/>
            <w:vAlign w:val="center"/>
          </w:tcPr>
          <w:p w14:paraId="4E8D7ACC" w14:textId="77777777" w:rsidR="00AE0D56" w:rsidRPr="009B6FA3" w:rsidRDefault="00CA0C2B">
            <w:pPr>
              <w:keepNext/>
              <w:ind w:leftChars="86" w:left="209"/>
              <w:jc w:val="center"/>
              <w:outlineLvl w:val="0"/>
              <w:rPr>
                <w:rFonts w:ascii="ＭＳ ゴシック" w:eastAsia="ＭＳ ゴシック" w:hAnsi="ＭＳ ゴシック"/>
                <w:b/>
                <w:sz w:val="24"/>
              </w:rPr>
            </w:pPr>
            <w:r w:rsidRPr="009B6FA3">
              <w:rPr>
                <w:rFonts w:ascii="ＭＳ ゴシック" w:eastAsia="ＭＳ ゴシック" w:hAnsi="ＭＳ ゴシック" w:hint="eastAsia"/>
                <w:b/>
                <w:sz w:val="24"/>
              </w:rPr>
              <w:t>主体的に学習に取り組む態度をみとる具体的な生徒の姿の例</w:t>
            </w:r>
          </w:p>
        </w:tc>
      </w:tr>
      <w:tr w:rsidR="00AE0D56" w:rsidRPr="00626D0A" w14:paraId="470F6682" w14:textId="77777777">
        <w:trPr>
          <w:trHeight w:val="1011"/>
        </w:trPr>
        <w:tc>
          <w:tcPr>
            <w:tcW w:w="10064" w:type="dxa"/>
            <w:tcBorders>
              <w:bottom w:val="dotted" w:sz="4" w:space="0" w:color="auto"/>
            </w:tcBorders>
          </w:tcPr>
          <w:p w14:paraId="11D7A6C3" w14:textId="77777777" w:rsidR="00AE0D56" w:rsidRPr="009B6FA3" w:rsidRDefault="00CA0C2B">
            <w:pPr>
              <w:keepNext/>
              <w:ind w:leftChars="86" w:left="209"/>
              <w:outlineLvl w:val="0"/>
              <w:rPr>
                <w:rFonts w:ascii="ＭＳ ゴシック" w:eastAsia="ＭＳ ゴシック" w:hAnsi="ＭＳ ゴシック"/>
                <w:b/>
                <w:sz w:val="24"/>
              </w:rPr>
            </w:pPr>
            <w:r w:rsidRPr="009B6FA3">
              <w:rPr>
                <w:rFonts w:ascii="ＭＳ ゴシック" w:eastAsia="ＭＳ ゴシック" w:hAnsi="ＭＳ ゴシック" w:hint="eastAsia"/>
                <w:b/>
                <w:sz w:val="24"/>
              </w:rPr>
              <w:t>○</w:t>
            </w:r>
            <w:r w:rsidRPr="009B6FA3">
              <w:rPr>
                <w:rFonts w:ascii="ＭＳ ゴシック" w:eastAsia="ＭＳ ゴシック" w:hAnsi="ＭＳ ゴシック"/>
                <w:b/>
                <w:sz w:val="24"/>
              </w:rPr>
              <w:t>B</w:t>
            </w:r>
            <w:r w:rsidRPr="009B6FA3">
              <w:rPr>
                <w:rFonts w:ascii="ＭＳ ゴシック" w:eastAsia="ＭＳ ゴシック" w:hAnsi="ＭＳ ゴシック" w:hint="eastAsia"/>
                <w:b/>
                <w:sz w:val="24"/>
              </w:rPr>
              <w:t>規準の例</w:t>
            </w:r>
          </w:p>
          <w:p w14:paraId="19254D33" w14:textId="77777777" w:rsidR="00AE0D56" w:rsidRPr="009B6FA3" w:rsidRDefault="00CA0C2B" w:rsidP="009B6FA3">
            <w:pPr>
              <w:ind w:leftChars="217" w:left="770" w:hangingChars="100" w:hanging="243"/>
              <w:rPr>
                <w:rFonts w:ascii="ＭＳ ゴシック" w:eastAsia="ＭＳ ゴシック" w:hAnsi="ＭＳ ゴシック"/>
              </w:rPr>
            </w:pPr>
            <w:r w:rsidRPr="00626D0A">
              <w:rPr>
                <w:rFonts w:ascii="ＭＳ ゴシック" w:eastAsia="ＭＳ ゴシック" w:hAnsi="ＭＳ ゴシック" w:hint="eastAsia"/>
              </w:rPr>
              <w:t>・憲法の</w:t>
            </w:r>
            <w:r w:rsidRPr="00626D0A">
              <w:rPr>
                <w:rFonts w:ascii="ＭＳ ゴシック" w:eastAsia="ＭＳ ゴシック" w:hAnsi="ＭＳ ゴシック"/>
              </w:rPr>
              <w:t>条文づくりを</w:t>
            </w:r>
            <w:r w:rsidRPr="00626D0A">
              <w:rPr>
                <w:rFonts w:ascii="ＭＳ ゴシック" w:eastAsia="ＭＳ ゴシック" w:hAnsi="ＭＳ ゴシック" w:hint="eastAsia"/>
              </w:rPr>
              <w:t>通して</w:t>
            </w:r>
            <w:r w:rsidRPr="00626D0A">
              <w:rPr>
                <w:rFonts w:ascii="ＭＳ ゴシック" w:eastAsia="ＭＳ ゴシック" w:hAnsi="ＭＳ ゴシック"/>
              </w:rPr>
              <w:t>、</w:t>
            </w:r>
            <w:r w:rsidRPr="00626D0A">
              <w:rPr>
                <w:rFonts w:ascii="ＭＳ ゴシック" w:eastAsia="ＭＳ ゴシック" w:hAnsi="ＭＳ ゴシック" w:hint="eastAsia"/>
              </w:rPr>
              <w:t>国家と</w:t>
            </w:r>
            <w:r w:rsidRPr="00626D0A">
              <w:rPr>
                <w:rFonts w:ascii="ＭＳ ゴシック" w:eastAsia="ＭＳ ゴシック" w:hAnsi="ＭＳ ゴシック"/>
              </w:rPr>
              <w:t>国民の関係を、身近な課題としてとらえ</w:t>
            </w:r>
            <w:r w:rsidRPr="00626D0A">
              <w:rPr>
                <w:rFonts w:ascii="ＭＳ ゴシック" w:eastAsia="ＭＳ ゴシック" w:hAnsi="ＭＳ ゴシック" w:hint="eastAsia"/>
              </w:rPr>
              <w:t>ようとして</w:t>
            </w:r>
            <w:r w:rsidRPr="00626D0A">
              <w:rPr>
                <w:rFonts w:ascii="ＭＳ ゴシック" w:eastAsia="ＭＳ ゴシック" w:hAnsi="ＭＳ ゴシック"/>
              </w:rPr>
              <w:t>いる。</w:t>
            </w:r>
          </w:p>
        </w:tc>
      </w:tr>
      <w:tr w:rsidR="00AE0D56" w:rsidRPr="00626D0A" w14:paraId="745E4A6A" w14:textId="77777777">
        <w:trPr>
          <w:trHeight w:val="1022"/>
        </w:trPr>
        <w:tc>
          <w:tcPr>
            <w:tcW w:w="10064" w:type="dxa"/>
            <w:tcBorders>
              <w:top w:val="dotted" w:sz="4" w:space="0" w:color="auto"/>
            </w:tcBorders>
          </w:tcPr>
          <w:p w14:paraId="34DC5FEB" w14:textId="77777777" w:rsidR="00AE0D56" w:rsidRPr="009B6FA3" w:rsidRDefault="00CA0C2B">
            <w:pPr>
              <w:keepNext/>
              <w:ind w:leftChars="86" w:left="209"/>
              <w:outlineLvl w:val="0"/>
              <w:rPr>
                <w:rFonts w:ascii="ＭＳ ゴシック" w:eastAsia="ＭＳ ゴシック" w:hAnsi="ＭＳ ゴシック"/>
                <w:b/>
                <w:sz w:val="24"/>
              </w:rPr>
            </w:pPr>
            <w:r w:rsidRPr="009B6FA3">
              <w:rPr>
                <w:rFonts w:ascii="ＭＳ ゴシック" w:eastAsia="ＭＳ ゴシック" w:hAnsi="ＭＳ ゴシック" w:hint="eastAsia"/>
                <w:b/>
                <w:sz w:val="24"/>
              </w:rPr>
              <w:t>○</w:t>
            </w:r>
            <w:r w:rsidRPr="009B6FA3">
              <w:rPr>
                <w:rFonts w:ascii="ＭＳ ゴシック" w:eastAsia="ＭＳ ゴシック" w:hAnsi="ＭＳ ゴシック"/>
                <w:b/>
                <w:sz w:val="24"/>
              </w:rPr>
              <w:t>A</w:t>
            </w:r>
            <w:r w:rsidRPr="009B6FA3">
              <w:rPr>
                <w:rFonts w:ascii="ＭＳ ゴシック" w:eastAsia="ＭＳ ゴシック" w:hAnsi="ＭＳ ゴシック" w:hint="eastAsia"/>
                <w:b/>
                <w:sz w:val="24"/>
              </w:rPr>
              <w:t>規準の例</w:t>
            </w:r>
          </w:p>
          <w:p w14:paraId="05589A49" w14:textId="77777777" w:rsidR="00AE0D56" w:rsidRPr="00626D0A" w:rsidRDefault="00CA0C2B">
            <w:pPr>
              <w:keepNext/>
              <w:ind w:leftChars="86" w:left="209" w:firstLineChars="100" w:firstLine="243"/>
              <w:outlineLvl w:val="0"/>
              <w:rPr>
                <w:rFonts w:ascii="ＭＳ ゴシック" w:eastAsia="ＭＳ ゴシック" w:hAnsi="ＭＳ ゴシック"/>
              </w:rPr>
            </w:pPr>
            <w:r w:rsidRPr="00626D0A">
              <w:rPr>
                <w:rFonts w:ascii="ＭＳ ゴシック" w:eastAsia="ＭＳ ゴシック" w:hAnsi="ＭＳ ゴシック" w:hint="eastAsia"/>
              </w:rPr>
              <w:t>・今</w:t>
            </w:r>
            <w:r w:rsidRPr="00626D0A">
              <w:rPr>
                <w:rFonts w:ascii="ＭＳ ゴシック" w:eastAsia="ＭＳ ゴシック" w:hAnsi="ＭＳ ゴシック"/>
              </w:rPr>
              <w:t>、自分の生活の中から、自分</w:t>
            </w:r>
            <w:r w:rsidRPr="00626D0A">
              <w:rPr>
                <w:rFonts w:ascii="ＭＳ ゴシック" w:eastAsia="ＭＳ ゴシック" w:hAnsi="ＭＳ ゴシック" w:hint="eastAsia"/>
              </w:rPr>
              <w:t>や</w:t>
            </w:r>
            <w:r w:rsidRPr="00626D0A">
              <w:rPr>
                <w:rFonts w:ascii="ＭＳ ゴシック" w:eastAsia="ＭＳ ゴシック" w:hAnsi="ＭＳ ゴシック"/>
              </w:rPr>
              <w:t>他者の</w:t>
            </w:r>
            <w:r w:rsidRPr="00626D0A">
              <w:rPr>
                <w:rFonts w:ascii="ＭＳ ゴシック" w:eastAsia="ＭＳ ゴシック" w:hAnsi="ＭＳ ゴシック" w:hint="eastAsia"/>
              </w:rPr>
              <w:t>権利が</w:t>
            </w:r>
            <w:r w:rsidRPr="00626D0A">
              <w:rPr>
                <w:rFonts w:ascii="ＭＳ ゴシック" w:eastAsia="ＭＳ ゴシック" w:hAnsi="ＭＳ ゴシック"/>
              </w:rPr>
              <w:t>十分に</w:t>
            </w:r>
            <w:r w:rsidRPr="00626D0A">
              <w:rPr>
                <w:rFonts w:ascii="ＭＳ ゴシック" w:eastAsia="ＭＳ ゴシック" w:hAnsi="ＭＳ ゴシック" w:hint="eastAsia"/>
              </w:rPr>
              <w:t>は</w:t>
            </w:r>
            <w:r w:rsidRPr="00626D0A">
              <w:rPr>
                <w:rFonts w:ascii="ＭＳ ゴシック" w:eastAsia="ＭＳ ゴシック" w:hAnsi="ＭＳ ゴシック"/>
              </w:rPr>
              <w:t>保障されていない</w:t>
            </w:r>
            <w:r w:rsidRPr="00626D0A">
              <w:rPr>
                <w:rFonts w:ascii="ＭＳ ゴシック" w:eastAsia="ＭＳ ゴシック" w:hAnsi="ＭＳ ゴシック" w:hint="eastAsia"/>
              </w:rPr>
              <w:t>面もあること</w:t>
            </w:r>
          </w:p>
          <w:p w14:paraId="332382D1" w14:textId="77777777" w:rsidR="00AE0D56" w:rsidRPr="009B6FA3" w:rsidRDefault="00CA0C2B">
            <w:pPr>
              <w:keepNext/>
              <w:ind w:leftChars="86" w:left="209" w:firstLineChars="200" w:firstLine="486"/>
              <w:outlineLvl w:val="0"/>
              <w:rPr>
                <w:rFonts w:ascii="ＭＳ ゴシック" w:eastAsia="ＭＳ ゴシック" w:hAnsi="ＭＳ ゴシック"/>
                <w:szCs w:val="21"/>
              </w:rPr>
            </w:pPr>
            <w:r w:rsidRPr="00626D0A">
              <w:rPr>
                <w:rFonts w:ascii="ＭＳ ゴシック" w:eastAsia="ＭＳ ゴシック" w:hAnsi="ＭＳ ゴシック" w:hint="eastAsia"/>
              </w:rPr>
              <w:t>に気づき、</w:t>
            </w:r>
            <w:r w:rsidRPr="00626D0A">
              <w:rPr>
                <w:rFonts w:ascii="ＭＳ ゴシック" w:eastAsia="ＭＳ ゴシック" w:hAnsi="ＭＳ ゴシック"/>
              </w:rPr>
              <w:t>改善するために、条文という形で表現</w:t>
            </w:r>
            <w:r w:rsidRPr="00626D0A">
              <w:rPr>
                <w:rFonts w:ascii="ＭＳ ゴシック" w:eastAsia="ＭＳ ゴシック" w:hAnsi="ＭＳ ゴシック" w:hint="eastAsia"/>
              </w:rPr>
              <w:t>している。</w:t>
            </w:r>
          </w:p>
        </w:tc>
      </w:tr>
      <w:bookmarkEnd w:id="1"/>
    </w:tbl>
    <w:p w14:paraId="3846DE4A" w14:textId="77777777" w:rsidR="00AE0D56" w:rsidRDefault="00AE0D56">
      <w:pPr>
        <w:rPr>
          <w:rFonts w:ascii="ＭＳ ゴシック" w:eastAsia="ＭＳ ゴシック" w:hAnsi="ＭＳ ゴシック"/>
          <w:szCs w:val="21"/>
        </w:rPr>
      </w:pPr>
    </w:p>
    <w:p w14:paraId="11CA97ED" w14:textId="77777777" w:rsidR="00AE0D56" w:rsidRDefault="00AE0D56">
      <w:pPr>
        <w:rPr>
          <w:rFonts w:ascii="ＭＳ ゴシック" w:eastAsia="ＭＳ ゴシック" w:hAnsi="ＭＳ ゴシック"/>
          <w:szCs w:val="21"/>
        </w:rPr>
      </w:pPr>
    </w:p>
    <w:p w14:paraId="243306D0" w14:textId="77777777" w:rsidR="00AE0D56" w:rsidRDefault="00AE0D56">
      <w:pPr>
        <w:rPr>
          <w:rFonts w:ascii="ＭＳ ゴシック" w:eastAsia="ＭＳ ゴシック" w:hAnsi="ＭＳ ゴシック"/>
          <w:szCs w:val="21"/>
        </w:rPr>
      </w:pPr>
    </w:p>
    <w:p w14:paraId="54991761" w14:textId="77777777" w:rsidR="00AE0D56" w:rsidRDefault="00AE0D56">
      <w:pPr>
        <w:ind w:leftChars="86" w:left="209"/>
        <w:rPr>
          <w:rFonts w:ascii="ＭＳ ゴシック" w:eastAsia="ＭＳ ゴシック" w:hAnsi="ＭＳ ゴシック"/>
          <w:szCs w:val="21"/>
        </w:rPr>
      </w:pPr>
    </w:p>
    <w:p w14:paraId="1022B876" w14:textId="77777777" w:rsidR="00AE0D56" w:rsidRDefault="00AE0D56">
      <w:pPr>
        <w:ind w:leftChars="86" w:left="209"/>
        <w:rPr>
          <w:rFonts w:ascii="ＭＳ ゴシック" w:eastAsia="ＭＳ ゴシック" w:hAnsi="ＭＳ ゴシック"/>
          <w:szCs w:val="21"/>
        </w:rPr>
      </w:pPr>
    </w:p>
    <w:p w14:paraId="1F0B40A4" w14:textId="77777777" w:rsidR="00AE0D56" w:rsidRDefault="00AE0D56">
      <w:pPr>
        <w:ind w:leftChars="86" w:left="209"/>
        <w:rPr>
          <w:rFonts w:ascii="ＭＳ ゴシック" w:eastAsia="ＭＳ ゴシック" w:hAnsi="ＭＳ ゴシック"/>
          <w:szCs w:val="21"/>
        </w:rPr>
      </w:pPr>
    </w:p>
    <w:p w14:paraId="0DBB88C8" w14:textId="77777777" w:rsidR="00AE0D56" w:rsidRDefault="00AE0D56">
      <w:pPr>
        <w:ind w:leftChars="86" w:left="209"/>
        <w:rPr>
          <w:rFonts w:ascii="ＭＳ ゴシック" w:eastAsia="ＭＳ ゴシック" w:hAnsi="ＭＳ ゴシック"/>
          <w:szCs w:val="21"/>
        </w:rPr>
      </w:pPr>
    </w:p>
    <w:p w14:paraId="6E7B12C8" w14:textId="77777777" w:rsidR="00AE0D56" w:rsidRDefault="00AE0D56">
      <w:pPr>
        <w:ind w:leftChars="86" w:left="209"/>
        <w:rPr>
          <w:rFonts w:ascii="ＭＳ ゴシック" w:eastAsia="ＭＳ ゴシック" w:hAnsi="ＭＳ ゴシック"/>
          <w:szCs w:val="21"/>
        </w:rPr>
      </w:pPr>
    </w:p>
    <w:p w14:paraId="028C705B" w14:textId="77777777" w:rsidR="00AE0D56" w:rsidRDefault="00AE0D56">
      <w:pPr>
        <w:ind w:leftChars="86" w:left="209"/>
        <w:rPr>
          <w:rFonts w:ascii="ＭＳ ゴシック" w:eastAsia="ＭＳ ゴシック" w:hAnsi="ＭＳ ゴシック"/>
          <w:szCs w:val="21"/>
        </w:rPr>
      </w:pPr>
    </w:p>
    <w:p w14:paraId="60BF0389" w14:textId="77777777" w:rsidR="00AE0D56" w:rsidRDefault="00AE0D56">
      <w:pPr>
        <w:ind w:leftChars="86" w:left="209"/>
        <w:rPr>
          <w:rFonts w:ascii="ＭＳ ゴシック" w:eastAsia="ＭＳ ゴシック" w:hAnsi="ＭＳ ゴシック"/>
          <w:szCs w:val="21"/>
        </w:rPr>
      </w:pPr>
    </w:p>
    <w:p w14:paraId="1AF78C9F" w14:textId="77777777" w:rsidR="00AE0D56" w:rsidRDefault="00AE0D56">
      <w:pPr>
        <w:ind w:leftChars="86" w:left="209"/>
        <w:rPr>
          <w:rFonts w:ascii="ＭＳ ゴシック" w:eastAsia="ＭＳ ゴシック" w:hAnsi="ＭＳ ゴシック"/>
          <w:szCs w:val="21"/>
        </w:rPr>
      </w:pPr>
    </w:p>
    <w:p w14:paraId="25DA5ED2" w14:textId="77777777" w:rsidR="00AE0D56" w:rsidRDefault="00AE0D56">
      <w:pPr>
        <w:ind w:leftChars="86" w:left="209"/>
        <w:rPr>
          <w:rFonts w:ascii="ＭＳ ゴシック" w:eastAsia="ＭＳ ゴシック" w:hAnsi="ＭＳ ゴシック"/>
          <w:szCs w:val="21"/>
        </w:rPr>
      </w:pPr>
    </w:p>
    <w:p w14:paraId="45745476" w14:textId="77777777" w:rsidR="00AE0D56" w:rsidRDefault="00AE0D56">
      <w:pPr>
        <w:ind w:leftChars="86" w:left="209"/>
        <w:rPr>
          <w:rFonts w:ascii="ＭＳ ゴシック" w:eastAsia="ＭＳ ゴシック" w:hAnsi="ＭＳ ゴシック"/>
          <w:szCs w:val="21"/>
        </w:rPr>
      </w:pPr>
    </w:p>
    <w:p w14:paraId="1AD91939" w14:textId="77777777" w:rsidR="00AE0D56" w:rsidRDefault="00AE0D56">
      <w:pPr>
        <w:ind w:leftChars="86" w:left="209"/>
        <w:rPr>
          <w:rFonts w:ascii="ＭＳ ゴシック" w:eastAsia="ＭＳ ゴシック" w:hAnsi="ＭＳ ゴシック"/>
          <w:szCs w:val="21"/>
        </w:rPr>
      </w:pPr>
    </w:p>
    <w:p w14:paraId="15A957D5" w14:textId="77777777" w:rsidR="00AE0D56" w:rsidRDefault="00AE0D56">
      <w:pPr>
        <w:ind w:leftChars="86" w:left="209"/>
        <w:rPr>
          <w:rFonts w:ascii="ＭＳ ゴシック" w:eastAsia="ＭＳ ゴシック" w:hAnsi="ＭＳ ゴシック"/>
          <w:szCs w:val="21"/>
        </w:rPr>
      </w:pPr>
    </w:p>
    <w:p w14:paraId="1C9B3BBB" w14:textId="77777777" w:rsidR="00AE0D56" w:rsidRDefault="00AE0D56">
      <w:pPr>
        <w:ind w:leftChars="86" w:left="209"/>
        <w:rPr>
          <w:rFonts w:ascii="ＭＳ ゴシック" w:eastAsia="ＭＳ ゴシック" w:hAnsi="ＭＳ ゴシック"/>
          <w:szCs w:val="21"/>
        </w:rPr>
      </w:pPr>
    </w:p>
    <w:p w14:paraId="0A4F3500" w14:textId="77777777" w:rsidR="00AE0D56" w:rsidRDefault="00AE0D56">
      <w:pPr>
        <w:ind w:leftChars="86" w:left="209"/>
        <w:rPr>
          <w:rFonts w:ascii="ＭＳ ゴシック" w:eastAsia="ＭＳ ゴシック" w:hAnsi="ＭＳ ゴシック"/>
          <w:szCs w:val="21"/>
        </w:rPr>
      </w:pPr>
    </w:p>
    <w:p w14:paraId="1BB10018" w14:textId="77777777" w:rsidR="00AE0D56" w:rsidRDefault="00AE0D56">
      <w:pPr>
        <w:ind w:leftChars="86" w:left="209"/>
        <w:rPr>
          <w:rFonts w:ascii="ＭＳ ゴシック" w:eastAsia="ＭＳ ゴシック" w:hAnsi="ＭＳ ゴシック"/>
          <w:szCs w:val="21"/>
        </w:rPr>
      </w:pPr>
    </w:p>
    <w:p w14:paraId="705D49F2" w14:textId="77777777" w:rsidR="00AE0D56" w:rsidRDefault="00AE0D56">
      <w:pPr>
        <w:rPr>
          <w:rFonts w:ascii="ＭＳ ゴシック" w:eastAsia="ＭＳ ゴシック" w:hAnsi="ＭＳ ゴシック"/>
          <w:szCs w:val="21"/>
        </w:rPr>
      </w:pPr>
    </w:p>
    <w:p w14:paraId="45EAAFB7" w14:textId="3CB3BA12" w:rsidR="00AE0D56" w:rsidRDefault="00AE0D56">
      <w:pPr>
        <w:rPr>
          <w:rFonts w:ascii="ＭＳ ゴシック" w:eastAsia="ＭＳ ゴシック" w:hAnsi="ＭＳ ゴシック"/>
          <w:szCs w:val="21"/>
        </w:rPr>
      </w:pPr>
    </w:p>
    <w:p w14:paraId="5763E169" w14:textId="77777777" w:rsidR="00AE0D56" w:rsidRDefault="00AE0D56">
      <w:pPr>
        <w:rPr>
          <w:rFonts w:ascii="ＭＳ ゴシック" w:eastAsia="ＭＳ ゴシック" w:hAnsi="ＭＳ ゴシック"/>
          <w:szCs w:val="21"/>
        </w:rPr>
      </w:pPr>
    </w:p>
    <w:p w14:paraId="2DCB627F" w14:textId="77777777" w:rsidR="00AE0D56" w:rsidRDefault="00AE0D56">
      <w:pPr>
        <w:rPr>
          <w:rFonts w:ascii="ＭＳ ゴシック" w:eastAsia="ＭＳ ゴシック" w:hAnsi="ＭＳ ゴシック"/>
          <w:szCs w:val="21"/>
        </w:rPr>
      </w:pPr>
    </w:p>
    <w:p w14:paraId="71CDE4A8" w14:textId="77777777" w:rsidR="00DC0FC8" w:rsidRDefault="00DC0FC8">
      <w:pPr>
        <w:spacing w:line="0" w:lineRule="atLeast"/>
        <w:rPr>
          <w:rFonts w:ascii="ＭＳ ゴシック" w:eastAsia="ＭＳ ゴシック" w:hAnsi="ＭＳ ゴシック"/>
          <w:sz w:val="32"/>
          <w:szCs w:val="32"/>
        </w:rPr>
      </w:pPr>
    </w:p>
    <w:p w14:paraId="253A5873" w14:textId="17831C29" w:rsidR="00AE0D56" w:rsidRDefault="00C653D0" w:rsidP="009B6FA3">
      <w:pPr>
        <w:spacing w:line="0" w:lineRule="atLeast"/>
        <w:rPr>
          <w:rFonts w:ascii="ＭＳ ゴシック" w:eastAsia="ＭＳ ゴシック" w:hAnsi="ＭＳ ゴシック"/>
          <w:b/>
          <w:sz w:val="32"/>
          <w:szCs w:val="32"/>
        </w:rPr>
      </w:pPr>
      <w:r w:rsidRPr="009B6FA3">
        <w:rPr>
          <w:rFonts w:ascii="ＭＳ ゴシック" w:eastAsia="ＭＳ ゴシック" w:hAnsi="ＭＳ ゴシック" w:hint="eastAsia"/>
          <w:sz w:val="32"/>
          <w:szCs w:val="32"/>
        </w:rPr>
        <w:lastRenderedPageBreak/>
        <w:t>第</w:t>
      </w:r>
      <w:r w:rsidR="00CA0C2B" w:rsidRPr="009B6FA3">
        <w:rPr>
          <w:rFonts w:ascii="ＭＳ ゴシック" w:eastAsia="ＭＳ ゴシック" w:hAnsi="ＭＳ ゴシック" w:hint="eastAsia"/>
          <w:sz w:val="32"/>
          <w:szCs w:val="32"/>
        </w:rPr>
        <w:t>Ⅱ</w:t>
      </w:r>
      <w:r w:rsidRPr="00C653D0">
        <w:rPr>
          <w:rFonts w:ascii="ＭＳ ゴシック" w:eastAsia="ＭＳ ゴシック" w:hAnsi="ＭＳ ゴシック" w:hint="eastAsia"/>
          <w:sz w:val="32"/>
          <w:szCs w:val="32"/>
        </w:rPr>
        <w:t>部</w:t>
      </w:r>
      <w:r w:rsidR="00CA0C2B" w:rsidRPr="009B6FA3">
        <w:rPr>
          <w:rFonts w:ascii="ＭＳ ゴシック" w:eastAsia="ＭＳ ゴシック" w:hAnsi="ＭＳ ゴシック" w:hint="eastAsia"/>
          <w:sz w:val="32"/>
          <w:szCs w:val="32"/>
        </w:rPr>
        <w:t xml:space="preserve">　ワークシート</w:t>
      </w:r>
    </w:p>
    <w:p w14:paraId="37D5356D" w14:textId="77777777" w:rsidR="0038157D" w:rsidRPr="00782321" w:rsidRDefault="0038157D" w:rsidP="0038157D">
      <w:pPr>
        <w:jc w:val="center"/>
        <w:rPr>
          <w:rFonts w:ascii="ＭＳ ゴシック" w:eastAsia="ＭＳ ゴシック" w:hAnsi="ＭＳ ゴシック"/>
          <w:b/>
          <w:bCs/>
          <w:color w:val="000000"/>
          <w:sz w:val="32"/>
          <w:szCs w:val="32"/>
        </w:rPr>
      </w:pPr>
      <w:r>
        <w:rPr>
          <w:rFonts w:ascii="ＭＳ ゴシック" w:eastAsia="ＭＳ ゴシック" w:hAnsi="ＭＳ ゴシック" w:hint="eastAsia"/>
          <w:b/>
          <w:bCs/>
          <w:color w:val="000000"/>
          <w:sz w:val="32"/>
          <w:szCs w:val="32"/>
        </w:rPr>
        <w:t>「</w:t>
      </w:r>
      <w:r w:rsidRPr="00782321">
        <w:rPr>
          <w:rFonts w:ascii="ＭＳ ゴシック" w:eastAsia="ＭＳ ゴシック" w:hAnsi="ＭＳ ゴシック" w:hint="eastAsia"/>
          <w:b/>
          <w:bCs/>
          <w:color w:val="000000"/>
          <w:sz w:val="32"/>
          <w:szCs w:val="32"/>
        </w:rPr>
        <w:t>憲法第１０４条をつくろう</w:t>
      </w:r>
      <w:r>
        <w:rPr>
          <w:rFonts w:ascii="ＭＳ ゴシック" w:eastAsia="ＭＳ ゴシック" w:hAnsi="ＭＳ ゴシック" w:hint="eastAsia"/>
          <w:b/>
          <w:bCs/>
          <w:color w:val="000000"/>
          <w:sz w:val="32"/>
          <w:szCs w:val="32"/>
        </w:rPr>
        <w:t>」</w:t>
      </w:r>
    </w:p>
    <w:p w14:paraId="096F64FA" w14:textId="77777777" w:rsidR="0038157D" w:rsidRPr="00782321" w:rsidRDefault="0038157D" w:rsidP="0038157D">
      <w:pPr>
        <w:ind w:leftChars="86" w:left="209"/>
        <w:jc w:val="center"/>
        <w:rPr>
          <w:rFonts w:ascii="ＭＳ ゴシック" w:eastAsia="ＭＳ ゴシック" w:hAnsi="ＭＳ ゴシック"/>
          <w:b/>
          <w:bCs/>
          <w:color w:val="000000"/>
          <w:sz w:val="32"/>
          <w:szCs w:val="32"/>
        </w:rPr>
      </w:pPr>
      <w:r w:rsidRPr="00782321">
        <w:rPr>
          <w:rFonts w:ascii="ＭＳ ゴシック" w:eastAsia="ＭＳ ゴシック" w:hAnsi="ＭＳ ゴシック" w:hint="eastAsia"/>
          <w:b/>
          <w:bCs/>
          <w:color w:val="000000"/>
          <w:sz w:val="32"/>
          <w:szCs w:val="32"/>
        </w:rPr>
        <w:t>～憲法はなぜ最高法規なのか？～</w:t>
      </w:r>
    </w:p>
    <w:p w14:paraId="61450016" w14:textId="7DECE75C" w:rsidR="00AE0D56" w:rsidRDefault="0038157D" w:rsidP="0038157D">
      <w:pPr>
        <w:spacing w:line="0" w:lineRule="atLeast"/>
        <w:jc w:val="center"/>
        <w:rPr>
          <w:rFonts w:ascii="ＭＳ ゴシック" w:eastAsia="ＭＳ ゴシック" w:hAnsi="ＭＳ ゴシック"/>
          <w:sz w:val="32"/>
          <w:szCs w:val="32"/>
          <w:u w:val="single"/>
        </w:rPr>
      </w:pPr>
      <w:r w:rsidRPr="009B6FA3">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32"/>
          <w:szCs w:val="32"/>
          <w:u w:val="single"/>
        </w:rPr>
        <w:t xml:space="preserve">　　組　　番 名前</w:t>
      </w:r>
      <w:r w:rsidR="00991EEE">
        <w:rPr>
          <w:rFonts w:ascii="ＭＳ ゴシック" w:eastAsia="ＭＳ ゴシック" w:hAnsi="ＭＳ ゴシック" w:hint="eastAsia"/>
          <w:sz w:val="32"/>
          <w:szCs w:val="32"/>
          <w:u w:val="single"/>
        </w:rPr>
        <w:t xml:space="preserve">　</w:t>
      </w:r>
      <w:r>
        <w:rPr>
          <w:rFonts w:ascii="ＭＳ ゴシック" w:eastAsia="ＭＳ ゴシック" w:hAnsi="ＭＳ ゴシック" w:hint="eastAsia"/>
          <w:sz w:val="32"/>
          <w:szCs w:val="32"/>
          <w:u w:val="single"/>
        </w:rPr>
        <w:t xml:space="preserve">  　　　    　　</w:t>
      </w:r>
    </w:p>
    <w:p w14:paraId="2F213EB5" w14:textId="77777777" w:rsidR="00AE0D56" w:rsidRDefault="00AE0D56"/>
    <w:tbl>
      <w:tblPr>
        <w:tblW w:w="1011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110"/>
      </w:tblGrid>
      <w:tr w:rsidR="00AE0D56" w14:paraId="2B3E765D" w14:textId="77777777">
        <w:trPr>
          <w:trHeight w:val="5442"/>
        </w:trPr>
        <w:tc>
          <w:tcPr>
            <w:tcW w:w="10110" w:type="dxa"/>
            <w:tcBorders>
              <w:top w:val="single" w:sz="4" w:space="0" w:color="auto"/>
              <w:bottom w:val="dashed" w:sz="4" w:space="0" w:color="auto"/>
            </w:tcBorders>
          </w:tcPr>
          <w:p w14:paraId="296F831E" w14:textId="77777777" w:rsidR="00AE0D56" w:rsidRDefault="00CA0C2B" w:rsidP="009B6FA3">
            <w:pPr>
              <w:spacing w:line="40" w:lineRule="atLeast"/>
              <w:ind w:left="-96"/>
              <w:rPr>
                <w:rFonts w:ascii="ＭＳ ゴシック" w:eastAsia="ＭＳ ゴシック" w:hAnsi="ＭＳ ゴシック"/>
              </w:rPr>
            </w:pPr>
            <w:r>
              <w:rPr>
                <w:rFonts w:ascii="ＭＳ ゴシック" w:eastAsia="ＭＳ ゴシック" w:hAnsi="ＭＳ ゴシック" w:hint="eastAsia"/>
              </w:rPr>
              <w:t>【話し合い】　憲法第１０４条をつくろう</w:t>
            </w:r>
          </w:p>
          <w:p w14:paraId="3605D5D0" w14:textId="77777777" w:rsidR="00AE0D56" w:rsidRDefault="00AE0D56" w:rsidP="009B6FA3">
            <w:pPr>
              <w:spacing w:line="40" w:lineRule="atLeast"/>
              <w:ind w:left="-96"/>
              <w:rPr>
                <w:rFonts w:ascii="ＭＳ ゴシック" w:eastAsia="ＭＳ ゴシック" w:hAnsi="ＭＳ ゴシック"/>
              </w:rPr>
            </w:pPr>
          </w:p>
          <w:p w14:paraId="18E86415" w14:textId="77777777" w:rsidR="00AE0D56" w:rsidRDefault="00CA0C2B" w:rsidP="009B6FA3">
            <w:pPr>
              <w:spacing w:line="40" w:lineRule="atLeast"/>
              <w:ind w:leftChars="-40" w:left="-97" w:firstLineChars="49" w:firstLine="119"/>
              <w:rPr>
                <w:rFonts w:ascii="ＭＳ 明朝" w:hAnsi="ＭＳ 明朝"/>
              </w:rPr>
            </w:pPr>
            <w:r>
              <w:rPr>
                <w:rFonts w:ascii="ＭＳ 明朝" w:hAnsi="ＭＳ 明朝" w:hint="eastAsia"/>
                <w:noProof/>
              </w:rPr>
              <mc:AlternateContent>
                <mc:Choice Requires="wps">
                  <w:drawing>
                    <wp:anchor distT="0" distB="0" distL="114300" distR="114300" simplePos="0" relativeHeight="251652096" behindDoc="0" locked="0" layoutInCell="1" allowOverlap="1" wp14:anchorId="3707E632" wp14:editId="4516D884">
                      <wp:simplePos x="0" y="0"/>
                      <wp:positionH relativeFrom="column">
                        <wp:posOffset>5311140</wp:posOffset>
                      </wp:positionH>
                      <wp:positionV relativeFrom="paragraph">
                        <wp:posOffset>12700</wp:posOffset>
                      </wp:positionV>
                      <wp:extent cx="861695" cy="265430"/>
                      <wp:effectExtent l="12700" t="6985" r="11430" b="1333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265430"/>
                              </a:xfrm>
                              <a:prstGeom prst="rect">
                                <a:avLst/>
                              </a:prstGeom>
                              <a:solidFill>
                                <a:srgbClr val="FFFFFF"/>
                              </a:solidFill>
                              <a:ln w="9525">
                                <a:solidFill>
                                  <a:srgbClr val="000000"/>
                                </a:solidFill>
                                <a:miter lim="800000"/>
                              </a:ln>
                            </wps:spPr>
                            <wps:txbx>
                              <w:txbxContent>
                                <w:p w14:paraId="154B84B5" w14:textId="77777777" w:rsidR="00AE0D56" w:rsidRPr="009B6FA3" w:rsidRDefault="00CA0C2B">
                                  <w:pPr>
                                    <w:jc w:val="center"/>
                                    <w:rPr>
                                      <w:rFonts w:ascii="ＭＳ ゴシック" w:eastAsia="ＭＳ ゴシック" w:hAnsi="ＭＳ ゴシック"/>
                                      <w:sz w:val="24"/>
                                    </w:rPr>
                                  </w:pPr>
                                  <w:r w:rsidRPr="009B6FA3">
                                    <w:rPr>
                                      <w:rFonts w:ascii="ＭＳ ゴシック" w:eastAsia="ＭＳ ゴシック" w:hAnsi="ＭＳ ゴシック" w:hint="eastAsia"/>
                                      <w:sz w:val="24"/>
                                    </w:rPr>
                                    <w:t>原案作成</w:t>
                                  </w:r>
                                </w:p>
                              </w:txbxContent>
                            </wps:txbx>
                            <wps:bodyPr rot="0" vert="horz" wrap="square" lIns="74295" tIns="8890" rIns="74295" bIns="8890" anchor="t" anchorCtr="0" upright="1">
                              <a:noAutofit/>
                            </wps:bodyPr>
                          </wps:wsp>
                        </a:graphicData>
                      </a:graphic>
                    </wp:anchor>
                  </w:drawing>
                </mc:Choice>
                <mc:Fallback>
                  <w:pict>
                    <v:shapetype w14:anchorId="3707E632" id="_x0000_t202" coordsize="21600,21600" o:spt="202" path="m,l,21600r21600,l21600,xe">
                      <v:stroke joinstyle="miter"/>
                      <v:path gradientshapeok="t" o:connecttype="rect"/>
                    </v:shapetype>
                    <v:shape id="Text Box 5" o:spid="_x0000_s1026" type="#_x0000_t202" style="position:absolute;left:0;text-align:left;margin-left:418.2pt;margin-top:1pt;width:67.85pt;height:20.9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">
                      <v:textbox inset="5.85pt,.7pt,5.85pt,.7pt">
                        <w:txbxContent>
                          <w:p w14:paraId="154B84B5" w14:textId="77777777" w:rsidR="00AE0D56" w:rsidRPr="009B6FA3" w:rsidRDefault="00CA0C2B">
                            <w:pPr>
                              <w:jc w:val="center"/>
                              <w:rPr>
                                <w:rFonts w:ascii="ＭＳ ゴシック" w:eastAsia="ＭＳ ゴシック" w:hAnsi="ＭＳ ゴシック"/>
                                <w:sz w:val="24"/>
                              </w:rPr>
                            </w:pPr>
                            <w:r w:rsidRPr="009B6FA3">
                              <w:rPr>
                                <w:rFonts w:ascii="ＭＳ ゴシック" w:eastAsia="ＭＳ ゴシック" w:hAnsi="ＭＳ ゴシック" w:hint="eastAsia"/>
                                <w:sz w:val="24"/>
                              </w:rPr>
                              <w:t>原案作成</w:t>
                            </w:r>
                          </w:p>
                        </w:txbxContent>
                      </v:textbox>
                    </v:shape>
                  </w:pict>
                </mc:Fallback>
              </mc:AlternateContent>
            </w:r>
            <w:r>
              <w:rPr>
                <w:rFonts w:ascii="ＭＳ 明朝" w:hAnsi="ＭＳ 明朝" w:hint="eastAsia"/>
              </w:rPr>
              <w:t>①自分の案を書いてみましょう。</w:t>
            </w:r>
          </w:p>
          <w:p w14:paraId="2654331A" w14:textId="77777777" w:rsidR="00AE0D56" w:rsidRDefault="00CA0C2B" w:rsidP="009B6FA3">
            <w:pPr>
              <w:spacing w:line="40" w:lineRule="atLeast"/>
              <w:ind w:leftChars="-40" w:left="-97" w:firstLineChars="49" w:firstLine="119"/>
              <w:rPr>
                <w:rFonts w:ascii="ＭＳ 明朝" w:hAnsi="ＭＳ 明朝"/>
              </w:rPr>
            </w:pPr>
            <w:r>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187D1D51" wp14:editId="12DA6C58">
                      <wp:simplePos x="0" y="0"/>
                      <wp:positionH relativeFrom="column">
                        <wp:posOffset>5735320</wp:posOffset>
                      </wp:positionH>
                      <wp:positionV relativeFrom="paragraph">
                        <wp:posOffset>64770</wp:posOffset>
                      </wp:positionV>
                      <wp:extent cx="0" cy="807720"/>
                      <wp:effectExtent l="65405" t="15240" r="58420" b="24765"/>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7720"/>
                              </a:xfrm>
                              <a:prstGeom prst="straightConnector1">
                                <a:avLst/>
                              </a:prstGeom>
                              <a:noFill/>
                              <a:ln w="19050">
                                <a:solidFill>
                                  <a:srgbClr val="000000"/>
                                </a:solidFill>
                                <a:round/>
                                <a:tailEnd type="triangle" w="med" len="med"/>
                              </a:ln>
                            </wps:spPr>
                            <wps:bodyPr/>
                          </wps:wsp>
                        </a:graphicData>
                      </a:graphic>
                    </wp:anchor>
                  </w:drawing>
                </mc:Choice>
                <mc:Fallback>
                  <w:pict>
                    <v:shapetype w14:anchorId="39146298" id="_x0000_t32" coordsize="21600,21600" o:spt="32" o:oned="t" path="m,l21600,21600e" filled="f">
                      <v:path arrowok="t" fillok="f" o:connecttype="none"/>
                      <o:lock v:ext="edit" shapetype="t"/>
                    </v:shapetype>
                    <v:shape id="AutoShape 23" o:spid="_x0000_s1026" type="#_x0000_t32" style="position:absolute;left:0;text-align:left;margin-left:451.6pt;margin-top:5.1pt;width:0;height:63.6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" strokeweight="1.5pt">
                      <v:stroke endarrow="block"/>
                    </v:shape>
                  </w:pict>
                </mc:Fallback>
              </mc:AlternateContent>
            </w:r>
          </w:p>
          <w:p w14:paraId="07392C23" w14:textId="77777777" w:rsidR="00AE0D56" w:rsidRDefault="00AE0D56" w:rsidP="009B6FA3">
            <w:pPr>
              <w:spacing w:line="40" w:lineRule="atLeast"/>
              <w:ind w:leftChars="-40" w:left="-97" w:firstLineChars="49" w:firstLine="119"/>
              <w:rPr>
                <w:rFonts w:ascii="ＭＳ 明朝" w:hAnsi="ＭＳ 明朝"/>
              </w:rPr>
            </w:pPr>
          </w:p>
          <w:p w14:paraId="375EFD54" w14:textId="77777777" w:rsidR="00AE0D56" w:rsidRDefault="00CA0C2B" w:rsidP="009B6FA3">
            <w:pPr>
              <w:spacing w:line="40" w:lineRule="atLeast"/>
              <w:ind w:leftChars="-40" w:left="-97" w:firstLineChars="49" w:firstLine="119"/>
              <w:rPr>
                <w:rFonts w:ascii="ＭＳ 明朝" w:hAnsi="ＭＳ 明朝"/>
              </w:rPr>
            </w:pPr>
            <w:r>
              <w:rPr>
                <w:rFonts w:ascii="ＭＳ 明朝" w:hAnsi="ＭＳ 明朝" w:hint="eastAsia"/>
              </w:rPr>
              <w:t>②グループ内で案を出し合ってみましょう。</w:t>
            </w:r>
          </w:p>
          <w:p w14:paraId="52294559" w14:textId="77777777" w:rsidR="00AE0D56" w:rsidRDefault="00AE0D56" w:rsidP="009B6FA3">
            <w:pPr>
              <w:spacing w:line="40" w:lineRule="atLeast"/>
              <w:rPr>
                <w:rFonts w:ascii="ＭＳ 明朝" w:hAnsi="ＭＳ 明朝"/>
              </w:rPr>
            </w:pPr>
          </w:p>
          <w:p w14:paraId="14564C43" w14:textId="77777777" w:rsidR="00AE0D56" w:rsidRDefault="00CA0C2B" w:rsidP="009B6FA3">
            <w:pPr>
              <w:spacing w:line="40" w:lineRule="atLeast"/>
              <w:rPr>
                <w:rFonts w:ascii="ＭＳ 明朝" w:hAnsi="ＭＳ 明朝"/>
              </w:rPr>
            </w:pPr>
            <w:r>
              <w:rPr>
                <w:rFonts w:ascii="ＭＳ ゴシック" w:eastAsia="ＭＳ ゴシック" w:hAnsi="ＭＳ ゴシック" w:hint="eastAsia"/>
                <w:noProof/>
              </w:rPr>
              <mc:AlternateContent>
                <mc:Choice Requires="wps">
                  <w:drawing>
                    <wp:anchor distT="0" distB="0" distL="114300" distR="114300" simplePos="0" relativeHeight="251653120" behindDoc="0" locked="0" layoutInCell="1" allowOverlap="1" wp14:anchorId="607B1D1F" wp14:editId="6E190E18">
                      <wp:simplePos x="0" y="0"/>
                      <wp:positionH relativeFrom="column">
                        <wp:posOffset>5311140</wp:posOffset>
                      </wp:positionH>
                      <wp:positionV relativeFrom="paragraph">
                        <wp:posOffset>82550</wp:posOffset>
                      </wp:positionV>
                      <wp:extent cx="861695" cy="265430"/>
                      <wp:effectExtent l="12700" t="10160" r="11430" b="1016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265430"/>
                              </a:xfrm>
                              <a:prstGeom prst="rect">
                                <a:avLst/>
                              </a:prstGeom>
                              <a:solidFill>
                                <a:srgbClr val="FFFFFF"/>
                              </a:solidFill>
                              <a:ln w="9525">
                                <a:solidFill>
                                  <a:srgbClr val="000000"/>
                                </a:solidFill>
                                <a:miter lim="800000"/>
                              </a:ln>
                            </wps:spPr>
                            <wps:txbx>
                              <w:txbxContent>
                                <w:p w14:paraId="57F6E496" w14:textId="77777777" w:rsidR="00AE0D56" w:rsidRPr="009B6FA3" w:rsidRDefault="00CA0C2B">
                                  <w:pPr>
                                    <w:jc w:val="center"/>
                                    <w:rPr>
                                      <w:rFonts w:ascii="ＭＳ ゴシック" w:eastAsia="ＭＳ ゴシック" w:hAnsi="ＭＳ ゴシック"/>
                                      <w:sz w:val="24"/>
                                    </w:rPr>
                                  </w:pPr>
                                  <w:r w:rsidRPr="009B6FA3">
                                    <w:rPr>
                                      <w:rFonts w:ascii="ＭＳ ゴシック" w:eastAsia="ＭＳ ゴシック" w:hAnsi="ＭＳ ゴシック" w:hint="eastAsia"/>
                                      <w:sz w:val="24"/>
                                    </w:rPr>
                                    <w:t>検討</w:t>
                                  </w:r>
                                </w:p>
                              </w:txbxContent>
                            </wps:txbx>
                            <wps:bodyPr rot="0" vert="horz" wrap="square" lIns="74295" tIns="8890" rIns="74295" bIns="8890" anchor="t" anchorCtr="0" upright="1">
                              <a:noAutofit/>
                            </wps:bodyPr>
                          </wps:wsp>
                        </a:graphicData>
                      </a:graphic>
                    </wp:anchor>
                  </w:drawing>
                </mc:Choice>
                <mc:Fallback>
                  <w:pict>
                    <v:shape w14:anchorId="607B1D1F" id="Text Box 6" o:spid="_x0000_s1027" type="#_x0000_t202" style="position:absolute;left:0;text-align:left;margin-left:418.2pt;margin-top:6.5pt;width:67.85pt;height:20.9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">
                      <v:textbox inset="5.85pt,.7pt,5.85pt,.7pt">
                        <w:txbxContent>
                          <w:p w14:paraId="57F6E496" w14:textId="77777777" w:rsidR="00AE0D56" w:rsidRPr="009B6FA3" w:rsidRDefault="00CA0C2B">
                            <w:pPr>
                              <w:jc w:val="center"/>
                              <w:rPr>
                                <w:rFonts w:ascii="ＭＳ ゴシック" w:eastAsia="ＭＳ ゴシック" w:hAnsi="ＭＳ ゴシック"/>
                                <w:sz w:val="24"/>
                              </w:rPr>
                            </w:pPr>
                            <w:r w:rsidRPr="009B6FA3">
                              <w:rPr>
                                <w:rFonts w:ascii="ＭＳ ゴシック" w:eastAsia="ＭＳ ゴシック" w:hAnsi="ＭＳ ゴシック" w:hint="eastAsia"/>
                                <w:sz w:val="24"/>
                              </w:rPr>
                              <w:t>検討</w:t>
                            </w:r>
                          </w:p>
                        </w:txbxContent>
                      </v:textbox>
                    </v:shape>
                  </w:pict>
                </mc:Fallback>
              </mc:AlternateContent>
            </w:r>
          </w:p>
          <w:p w14:paraId="4DB87384" w14:textId="77777777" w:rsidR="00AE0D56" w:rsidRDefault="00CA0C2B" w:rsidP="009B6FA3">
            <w:pPr>
              <w:spacing w:line="40" w:lineRule="atLeast"/>
              <w:ind w:leftChars="-40" w:left="-97" w:firstLineChars="49" w:firstLine="119"/>
              <w:rPr>
                <w:rFonts w:ascii="ＭＳ 明朝" w:hAnsi="ＭＳ 明朝"/>
              </w:rPr>
            </w:pPr>
            <w:r>
              <w:rPr>
                <w:rFonts w:ascii="ＭＳ 明朝" w:hAnsi="ＭＳ 明朝" w:hint="eastAsia"/>
                <w:noProof/>
              </w:rPr>
              <mc:AlternateContent>
                <mc:Choice Requires="wps">
                  <w:drawing>
                    <wp:anchor distT="0" distB="0" distL="114300" distR="114300" simplePos="0" relativeHeight="251656192" behindDoc="0" locked="0" layoutInCell="1" allowOverlap="1" wp14:anchorId="523E94C5" wp14:editId="45DE32B1">
                      <wp:simplePos x="0" y="0"/>
                      <wp:positionH relativeFrom="column">
                        <wp:posOffset>5736590</wp:posOffset>
                      </wp:positionH>
                      <wp:positionV relativeFrom="paragraph">
                        <wp:posOffset>134620</wp:posOffset>
                      </wp:positionV>
                      <wp:extent cx="0" cy="424180"/>
                      <wp:effectExtent l="57150" t="18415" r="57150" b="2413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180"/>
                              </a:xfrm>
                              <a:prstGeom prst="straightConnector1">
                                <a:avLst/>
                              </a:prstGeom>
                              <a:noFill/>
                              <a:ln w="19050">
                                <a:solidFill>
                                  <a:srgbClr val="000000"/>
                                </a:solidFill>
                                <a:round/>
                                <a:tailEnd type="triangle" w="med" len="med"/>
                              </a:ln>
                            </wps:spPr>
                            <wps:bodyPr/>
                          </wps:wsp>
                        </a:graphicData>
                      </a:graphic>
                    </wp:anchor>
                  </w:drawing>
                </mc:Choice>
                <mc:Fallback>
                  <w:pict>
                    <v:shape w14:anchorId="219826F5" id="AutoShape 9" o:spid="_x0000_s1026" type="#_x0000_t32" style="position:absolute;left:0;text-align:left;margin-left:451.7pt;margin-top:10.6pt;width:0;height:33.4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" strokeweight="1.5pt">
                      <v:stroke endarrow="block"/>
                    </v:shape>
                  </w:pict>
                </mc:Fallback>
              </mc:AlternateContent>
            </w:r>
            <w:r>
              <w:rPr>
                <w:rFonts w:ascii="ＭＳ 明朝" w:hAnsi="ＭＳ 明朝" w:hint="eastAsia"/>
              </w:rPr>
              <w:t>③別紙にあることについて検討を加えてみましょう。</w:t>
            </w:r>
          </w:p>
          <w:p w14:paraId="38346C3D" w14:textId="77777777" w:rsidR="00AE0D56" w:rsidRDefault="00AE0D56" w:rsidP="009B6FA3">
            <w:pPr>
              <w:spacing w:line="40" w:lineRule="atLeast"/>
              <w:rPr>
                <w:rFonts w:ascii="ＭＳ 明朝" w:hAnsi="ＭＳ 明朝"/>
              </w:rPr>
            </w:pPr>
          </w:p>
          <w:p w14:paraId="4E293F78" w14:textId="77777777" w:rsidR="00AE0D56" w:rsidRDefault="00CA0C2B" w:rsidP="009B6FA3">
            <w:pPr>
              <w:spacing w:line="40" w:lineRule="atLeast"/>
              <w:rPr>
                <w:rFonts w:ascii="ＭＳ 明朝" w:hAnsi="ＭＳ 明朝"/>
              </w:rPr>
            </w:pPr>
            <w:r>
              <w:rPr>
                <w:rFonts w:ascii="ＭＳ ゴシック" w:eastAsia="ＭＳ ゴシック" w:hAnsi="ＭＳ ゴシック" w:hint="eastAsia"/>
                <w:noProof/>
              </w:rPr>
              <mc:AlternateContent>
                <mc:Choice Requires="wps">
                  <w:drawing>
                    <wp:anchor distT="0" distB="0" distL="114300" distR="114300" simplePos="0" relativeHeight="251654144" behindDoc="0" locked="0" layoutInCell="1" allowOverlap="1" wp14:anchorId="784B8411" wp14:editId="0416833B">
                      <wp:simplePos x="0" y="0"/>
                      <wp:positionH relativeFrom="column">
                        <wp:posOffset>5311140</wp:posOffset>
                      </wp:positionH>
                      <wp:positionV relativeFrom="paragraph">
                        <wp:posOffset>132080</wp:posOffset>
                      </wp:positionV>
                      <wp:extent cx="861695" cy="265430"/>
                      <wp:effectExtent l="12700" t="13970" r="1143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265430"/>
                              </a:xfrm>
                              <a:prstGeom prst="rect">
                                <a:avLst/>
                              </a:prstGeom>
                              <a:solidFill>
                                <a:srgbClr val="FFFFFF"/>
                              </a:solidFill>
                              <a:ln w="9525">
                                <a:solidFill>
                                  <a:srgbClr val="000000"/>
                                </a:solidFill>
                                <a:miter lim="800000"/>
                              </a:ln>
                            </wps:spPr>
                            <wps:txbx>
                              <w:txbxContent>
                                <w:p w14:paraId="2923D016" w14:textId="77777777" w:rsidR="00AE0D56" w:rsidRPr="009B6FA3" w:rsidRDefault="00CA0C2B">
                                  <w:pPr>
                                    <w:jc w:val="center"/>
                                    <w:rPr>
                                      <w:rFonts w:ascii="ＭＳ ゴシック" w:eastAsia="ＭＳ ゴシック" w:hAnsi="ＭＳ ゴシック"/>
                                      <w:sz w:val="24"/>
                                    </w:rPr>
                                  </w:pPr>
                                  <w:r w:rsidRPr="009B6FA3">
                                    <w:rPr>
                                      <w:rFonts w:ascii="ＭＳ ゴシック" w:eastAsia="ＭＳ ゴシック" w:hAnsi="ＭＳ ゴシック" w:hint="eastAsia"/>
                                      <w:sz w:val="24"/>
                                    </w:rPr>
                                    <w:t>完成！</w:t>
                                  </w:r>
                                </w:p>
                              </w:txbxContent>
                            </wps:txbx>
                            <wps:bodyPr rot="0" vert="horz" wrap="square" lIns="74295" tIns="8890" rIns="74295" bIns="8890" anchor="t" anchorCtr="0" upright="1">
                              <a:noAutofit/>
                            </wps:bodyPr>
                          </wps:wsp>
                        </a:graphicData>
                      </a:graphic>
                    </wp:anchor>
                  </w:drawing>
                </mc:Choice>
                <mc:Fallback>
                  <w:pict>
                    <v:shape w14:anchorId="784B8411" id="Text Box 7" o:spid="_x0000_s1028" type="#_x0000_t202" style="position:absolute;left:0;text-align:left;margin-left:418.2pt;margin-top:10.4pt;width:67.85pt;height:20.9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">
                      <v:textbox inset="5.85pt,.7pt,5.85pt,.7pt">
                        <w:txbxContent>
                          <w:p w14:paraId="2923D016" w14:textId="77777777" w:rsidR="00AE0D56" w:rsidRPr="009B6FA3" w:rsidRDefault="00CA0C2B">
                            <w:pPr>
                              <w:jc w:val="center"/>
                              <w:rPr>
                                <w:rFonts w:ascii="ＭＳ ゴシック" w:eastAsia="ＭＳ ゴシック" w:hAnsi="ＭＳ ゴシック"/>
                                <w:sz w:val="24"/>
                              </w:rPr>
                            </w:pPr>
                            <w:r w:rsidRPr="009B6FA3">
                              <w:rPr>
                                <w:rFonts w:ascii="ＭＳ ゴシック" w:eastAsia="ＭＳ ゴシック" w:hAnsi="ＭＳ ゴシック" w:hint="eastAsia"/>
                                <w:sz w:val="24"/>
                              </w:rPr>
                              <w:t>完成！</w:t>
                            </w:r>
                          </w:p>
                        </w:txbxContent>
                      </v:textbox>
                    </v:shape>
                  </w:pict>
                </mc:Fallback>
              </mc:AlternateContent>
            </w:r>
          </w:p>
          <w:p w14:paraId="1F74BA3C" w14:textId="77777777" w:rsidR="00AE0D56" w:rsidRDefault="00CA0C2B" w:rsidP="009B6FA3">
            <w:pPr>
              <w:spacing w:line="40" w:lineRule="atLeast"/>
              <w:ind w:leftChars="-40" w:left="-97" w:firstLineChars="49" w:firstLine="119"/>
              <w:rPr>
                <w:rFonts w:ascii="ＭＳ 明朝" w:hAnsi="ＭＳ 明朝"/>
              </w:rPr>
            </w:pP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6EB51611" wp14:editId="341C8DC0">
                      <wp:simplePos x="0" y="0"/>
                      <wp:positionH relativeFrom="column">
                        <wp:posOffset>5747385</wp:posOffset>
                      </wp:positionH>
                      <wp:positionV relativeFrom="paragraph">
                        <wp:posOffset>184150</wp:posOffset>
                      </wp:positionV>
                      <wp:extent cx="635" cy="1692910"/>
                      <wp:effectExtent l="58420" t="12700" r="64770" b="2794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92910"/>
                              </a:xfrm>
                              <a:prstGeom prst="straightConnector1">
                                <a:avLst/>
                              </a:prstGeom>
                              <a:noFill/>
                              <a:ln w="19050">
                                <a:solidFill>
                                  <a:srgbClr val="000000"/>
                                </a:solidFill>
                                <a:round/>
                                <a:tailEnd type="triangle" w="med" len="med"/>
                              </a:ln>
                            </wps:spPr>
                            <wps:bodyPr/>
                          </wps:wsp>
                        </a:graphicData>
                      </a:graphic>
                    </wp:anchor>
                  </w:drawing>
                </mc:Choice>
                <mc:Fallback>
                  <w:pict>
                    <v:shape w14:anchorId="43D41F4E" id="AutoShape 10" o:spid="_x0000_s1026" type="#_x0000_t32" style="position:absolute;left:0;text-align:left;margin-left:452.55pt;margin-top:14.5pt;width:.05pt;height:133.3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" strokeweight="1.5pt">
                      <v:stroke endarrow="block"/>
                    </v:shape>
                  </w:pict>
                </mc:Fallback>
              </mc:AlternateContent>
            </w:r>
            <w:r>
              <w:rPr>
                <w:rFonts w:ascii="ＭＳ 明朝" w:hAnsi="ＭＳ 明朝" w:hint="eastAsia"/>
              </w:rPr>
              <w:t>④私たちのグループでつくった憲法第１０４の案</w:t>
            </w:r>
          </w:p>
          <w:p w14:paraId="5C1948E4" w14:textId="77777777" w:rsidR="00AE0D56" w:rsidRDefault="00AE0D56" w:rsidP="009B6FA3">
            <w:pPr>
              <w:spacing w:line="40" w:lineRule="atLeast"/>
              <w:rPr>
                <w:rFonts w:ascii="ＭＳ 明朝" w:hAnsi="ＭＳ 明朝"/>
              </w:rPr>
            </w:pPr>
          </w:p>
          <w:p w14:paraId="510E3C67" w14:textId="77777777" w:rsidR="00AE0D56" w:rsidRDefault="00AE0D56" w:rsidP="009B6FA3">
            <w:pPr>
              <w:spacing w:line="40" w:lineRule="atLeast"/>
              <w:rPr>
                <w:rFonts w:ascii="ＭＳ 明朝" w:hAnsi="ＭＳ 明朝"/>
              </w:rPr>
            </w:pPr>
          </w:p>
          <w:p w14:paraId="2A3012A3" w14:textId="77777777" w:rsidR="00AE0D56" w:rsidRDefault="00CA0C2B" w:rsidP="009B6FA3">
            <w:pPr>
              <w:spacing w:line="40" w:lineRule="atLeast"/>
              <w:ind w:left="-96"/>
              <w:rPr>
                <w:rFonts w:ascii="ＭＳ 明朝" w:hAnsi="ＭＳ 明朝"/>
              </w:rPr>
            </w:pPr>
            <w:r>
              <w:rPr>
                <w:rFonts w:ascii="ＭＳ 明朝" w:hAnsi="ＭＳ 明朝" w:hint="eastAsia"/>
              </w:rPr>
              <w:t xml:space="preserve">　　　☆どうしてこれを定めたほうがよいと思うのか理由を書きましょう。</w:t>
            </w:r>
          </w:p>
          <w:p w14:paraId="1147BB2E" w14:textId="77777777" w:rsidR="00AE0D56" w:rsidRDefault="00AE0D56" w:rsidP="009B6FA3">
            <w:pPr>
              <w:spacing w:line="40" w:lineRule="atLeast"/>
              <w:ind w:left="-96"/>
              <w:rPr>
                <w:rFonts w:ascii="ＭＳ 明朝" w:hAnsi="ＭＳ 明朝"/>
              </w:rPr>
            </w:pPr>
          </w:p>
          <w:p w14:paraId="07E47D86" w14:textId="77777777" w:rsidR="00AE0D56" w:rsidRDefault="00AE0D56" w:rsidP="009B6FA3">
            <w:pPr>
              <w:spacing w:line="40" w:lineRule="atLeast"/>
              <w:ind w:left="-96"/>
              <w:rPr>
                <w:rFonts w:ascii="ＭＳ 明朝" w:hAnsi="ＭＳ 明朝"/>
              </w:rPr>
            </w:pPr>
          </w:p>
          <w:p w14:paraId="63B03ECA" w14:textId="1CA0D02C" w:rsidR="00AE0D56" w:rsidRDefault="00CA0C2B" w:rsidP="009B6FA3">
            <w:pPr>
              <w:spacing w:line="40" w:lineRule="atLeast"/>
              <w:rPr>
                <w:rFonts w:ascii="ＭＳ 明朝" w:hAnsi="ＭＳ 明朝"/>
              </w:rPr>
            </w:pPr>
            <w:r>
              <w:rPr>
                <w:rFonts w:ascii="ＭＳ 明朝" w:hAnsi="ＭＳ 明朝" w:hint="eastAsia"/>
              </w:rPr>
              <w:t>⑤みんなの発表を聞いてよいと思ったものを書きとめておきましょう。</w:t>
            </w:r>
          </w:p>
          <w:p w14:paraId="7B65C5AA" w14:textId="3E0399DD" w:rsidR="00AE0D56" w:rsidRDefault="00AE0D56" w:rsidP="009B6FA3">
            <w:pPr>
              <w:spacing w:line="40" w:lineRule="atLeast"/>
              <w:rPr>
                <w:rFonts w:ascii="ＭＳ 明朝" w:hAnsi="ＭＳ 明朝"/>
              </w:rPr>
            </w:pPr>
          </w:p>
          <w:p w14:paraId="0A5CF562" w14:textId="333D4C14" w:rsidR="00AE0D56" w:rsidRDefault="00AE0D56" w:rsidP="009B6FA3">
            <w:pPr>
              <w:spacing w:line="40" w:lineRule="atLeast"/>
              <w:rPr>
                <w:rFonts w:ascii="ＭＳ 明朝" w:hAnsi="ＭＳ 明朝"/>
              </w:rPr>
            </w:pPr>
          </w:p>
        </w:tc>
      </w:tr>
      <w:tr w:rsidR="00AE0D56" w14:paraId="69495EE6" w14:textId="77777777">
        <w:trPr>
          <w:trHeight w:val="5296"/>
        </w:trPr>
        <w:tc>
          <w:tcPr>
            <w:tcW w:w="10110" w:type="dxa"/>
            <w:tcBorders>
              <w:top w:val="single" w:sz="4" w:space="0" w:color="auto"/>
              <w:bottom w:val="single" w:sz="4" w:space="0" w:color="auto"/>
            </w:tcBorders>
          </w:tcPr>
          <w:p w14:paraId="03BCD1E7" w14:textId="4042AF83" w:rsidR="00AE0D56" w:rsidRDefault="00CA0C2B" w:rsidP="009B6FA3">
            <w:pPr>
              <w:spacing w:line="40" w:lineRule="atLeast"/>
              <w:rPr>
                <w:rFonts w:ascii="ＭＳ ゴシック" w:eastAsia="ＭＳ ゴシック" w:hAnsi="ＭＳ ゴシック"/>
              </w:rPr>
            </w:pPr>
            <w:r>
              <w:rPr>
                <w:rFonts w:ascii="ＭＳ ゴシック" w:eastAsia="ＭＳ ゴシック" w:hAnsi="ＭＳ ゴシック" w:hint="eastAsia"/>
              </w:rPr>
              <w:t>【学習のまとめ】　憲法はだれが守らなければならないのか？</w:t>
            </w:r>
          </w:p>
          <w:p w14:paraId="7DCD4176" w14:textId="7070F028" w:rsidR="00AE0D56" w:rsidRDefault="00AE0D56" w:rsidP="009B6FA3">
            <w:pPr>
              <w:spacing w:line="40" w:lineRule="atLeast"/>
              <w:ind w:left="-96"/>
              <w:rPr>
                <w:rFonts w:ascii="ＭＳ ゴシック" w:eastAsia="ＭＳ ゴシック" w:hAnsi="ＭＳ ゴシック"/>
              </w:rPr>
            </w:pPr>
          </w:p>
          <w:p w14:paraId="46555510" w14:textId="5954079C" w:rsidR="00AE0D56" w:rsidRDefault="005D17D7" w:rsidP="009B6FA3">
            <w:pPr>
              <w:spacing w:line="40" w:lineRule="atLeast"/>
              <w:ind w:leftChars="-40" w:left="-97" w:firstLineChars="49" w:firstLine="119"/>
              <w:rPr>
                <w:rFonts w:ascii="ＭＳ 明朝" w:hAnsi="ＭＳ 明朝"/>
              </w:rPr>
            </w:pPr>
            <w:r>
              <w:rPr>
                <w:rFonts w:ascii="ＭＳ ゴシック" w:eastAsia="ＭＳ ゴシック" w:hAnsi="ＭＳ ゴシック" w:hint="eastAsia"/>
                <w:noProof/>
              </w:rPr>
              <mc:AlternateContent>
                <mc:Choice Requires="wps">
                  <w:drawing>
                    <wp:anchor distT="0" distB="0" distL="114300" distR="114300" simplePos="0" relativeHeight="251655168" behindDoc="0" locked="0" layoutInCell="1" allowOverlap="1" wp14:anchorId="4676D717" wp14:editId="58F3C880">
                      <wp:simplePos x="0" y="0"/>
                      <wp:positionH relativeFrom="column">
                        <wp:posOffset>5311140</wp:posOffset>
                      </wp:positionH>
                      <wp:positionV relativeFrom="paragraph">
                        <wp:posOffset>81597</wp:posOffset>
                      </wp:positionV>
                      <wp:extent cx="861695" cy="265430"/>
                      <wp:effectExtent l="12700" t="5080" r="11430" b="571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695" cy="265430"/>
                              </a:xfrm>
                              <a:prstGeom prst="rect">
                                <a:avLst/>
                              </a:prstGeom>
                              <a:solidFill>
                                <a:srgbClr val="FFFFFF"/>
                              </a:solidFill>
                              <a:ln w="9525">
                                <a:solidFill>
                                  <a:srgbClr val="000000"/>
                                </a:solidFill>
                                <a:miter lim="800000"/>
                              </a:ln>
                            </wps:spPr>
                            <wps:txbx>
                              <w:txbxContent>
                                <w:p w14:paraId="41031766" w14:textId="77777777" w:rsidR="00AE0D56" w:rsidRPr="009B6FA3" w:rsidRDefault="00CA0C2B">
                                  <w:pPr>
                                    <w:jc w:val="center"/>
                                    <w:rPr>
                                      <w:rFonts w:ascii="ＭＳ ゴシック" w:eastAsia="ＭＳ ゴシック" w:hAnsi="ＭＳ ゴシック"/>
                                      <w:sz w:val="24"/>
                                    </w:rPr>
                                  </w:pPr>
                                  <w:r w:rsidRPr="009B6FA3">
                                    <w:rPr>
                                      <w:rFonts w:ascii="ＭＳ ゴシック" w:eastAsia="ＭＳ ゴシック" w:hAnsi="ＭＳ ゴシック" w:hint="eastAsia"/>
                                      <w:sz w:val="24"/>
                                    </w:rPr>
                                    <w:t>確認</w:t>
                                  </w:r>
                                </w:p>
                              </w:txbxContent>
                            </wps:txbx>
                            <wps:bodyPr rot="0" vert="horz" wrap="square" lIns="74295" tIns="8890" rIns="74295" bIns="8890" anchor="t" anchorCtr="0" upright="1">
                              <a:noAutofit/>
                            </wps:bodyPr>
                          </wps:wsp>
                        </a:graphicData>
                      </a:graphic>
                    </wp:anchor>
                  </w:drawing>
                </mc:Choice>
                <mc:Fallback>
                  <w:pict>
                    <v:shape w14:anchorId="4676D717" id="Text Box 8" o:spid="_x0000_s1029" type="#_x0000_t202" style="position:absolute;left:0;text-align:left;margin-left:418.2pt;margin-top:6.4pt;width:67.85pt;height:20.9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">
                      <v:textbox inset="5.85pt,.7pt,5.85pt,.7pt">
                        <w:txbxContent>
                          <w:p w14:paraId="41031766" w14:textId="77777777" w:rsidR="00AE0D56" w:rsidRPr="009B6FA3" w:rsidRDefault="00CA0C2B">
                            <w:pPr>
                              <w:jc w:val="center"/>
                              <w:rPr>
                                <w:rFonts w:ascii="ＭＳ ゴシック" w:eastAsia="ＭＳ ゴシック" w:hAnsi="ＭＳ ゴシック"/>
                                <w:sz w:val="24"/>
                              </w:rPr>
                            </w:pPr>
                            <w:r w:rsidRPr="009B6FA3">
                              <w:rPr>
                                <w:rFonts w:ascii="ＭＳ ゴシック" w:eastAsia="ＭＳ ゴシック" w:hAnsi="ＭＳ ゴシック" w:hint="eastAsia"/>
                                <w:sz w:val="24"/>
                              </w:rPr>
                              <w:t>確認</w:t>
                            </w:r>
                          </w:p>
                        </w:txbxContent>
                      </v:textbox>
                    </v:shape>
                  </w:pict>
                </mc:Fallback>
              </mc:AlternateContent>
            </w:r>
            <w:r>
              <w:rPr>
                <w:rFonts w:ascii="ＭＳ 明朝" w:hAnsi="ＭＳ 明朝" w:hint="eastAsia"/>
              </w:rPr>
              <w:t>①　（　　）にあてはまる語を書きなさい。</w:t>
            </w:r>
          </w:p>
          <w:p w14:paraId="52AD10C4" w14:textId="4A948E3A" w:rsidR="00AE0D56" w:rsidRDefault="005D17D7" w:rsidP="009B6FA3">
            <w:pPr>
              <w:spacing w:line="40" w:lineRule="atLeast"/>
              <w:ind w:leftChars="-45" w:left="-109" w:firstLineChars="200" w:firstLine="486"/>
              <w:rPr>
                <w:rFonts w:ascii="ＭＳ 明朝" w:hAnsi="ＭＳ 明朝"/>
              </w:rPr>
            </w:pPr>
            <w:r>
              <w:rPr>
                <w:rFonts w:ascii="ＭＳ 明朝" w:hAnsi="ＭＳ 明朝" w:hint="eastAsia"/>
                <w:noProof/>
                <w:lang w:val="ja-JP"/>
              </w:rPr>
              <mc:AlternateContent>
                <mc:Choice Requires="wps">
                  <w:drawing>
                    <wp:anchor distT="0" distB="0" distL="114300" distR="114300" simplePos="0" relativeHeight="251667456" behindDoc="0" locked="0" layoutInCell="1" allowOverlap="1" wp14:anchorId="7D20AF42" wp14:editId="4E9F88DD">
                      <wp:simplePos x="0" y="0"/>
                      <wp:positionH relativeFrom="column">
                        <wp:posOffset>5737225</wp:posOffset>
                      </wp:positionH>
                      <wp:positionV relativeFrom="paragraph">
                        <wp:posOffset>131445</wp:posOffset>
                      </wp:positionV>
                      <wp:extent cx="11430" cy="2529840"/>
                      <wp:effectExtent l="38100" t="0" r="64770" b="60960"/>
                      <wp:wrapNone/>
                      <wp:docPr id="16" name="直線矢印コネクタ 16"/>
                      <wp:cNvGraphicFramePr/>
                      <a:graphic xmlns:a="http://schemas.openxmlformats.org/drawingml/2006/main">
                        <a:graphicData uri="http://schemas.microsoft.com/office/word/2010/wordprocessingShape">
                          <wps:wsp>
                            <wps:cNvCnPr/>
                            <wps:spPr>
                              <a:xfrm>
                                <a:off x="0" y="0"/>
                                <a:ext cx="11430" cy="252984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31CFEA" id="直線矢印コネクタ 16" o:spid="_x0000_s1026" type="#_x0000_t32" style="position:absolute;left:0;text-align:left;margin-left:451.75pt;margin-top:10.35pt;width:.9pt;height:199.2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" strokecolor="black [3213]" strokeweight="1.5pt">
                      <v:stroke endarrow="block" joinstyle="miter"/>
                    </v:shape>
                  </w:pict>
                </mc:Fallback>
              </mc:AlternateContent>
            </w:r>
            <w:r w:rsidR="00626D0A">
              <w:rPr>
                <w:rFonts w:ascii="ＭＳ 明朝" w:hAnsi="ＭＳ 明朝" w:hint="eastAsia"/>
              </w:rPr>
              <w:t>第</w:t>
            </w:r>
            <w:r w:rsidR="00626D0A">
              <w:rPr>
                <w:rFonts w:ascii="ＭＳ 明朝" w:hAnsi="ＭＳ 明朝"/>
              </w:rPr>
              <w:t>19条</w:t>
            </w:r>
            <w:r w:rsidR="00626D0A">
              <w:rPr>
                <w:rFonts w:ascii="ＭＳ 明朝" w:hAnsi="ＭＳ 明朝" w:hint="eastAsia"/>
              </w:rPr>
              <w:t xml:space="preserve">　思想</w:t>
            </w:r>
            <w:r w:rsidR="00626D0A">
              <w:rPr>
                <w:rFonts w:ascii="ＭＳ 明朝" w:hAnsi="ＭＳ 明朝"/>
              </w:rPr>
              <w:t>及</w:t>
            </w:r>
            <w:r w:rsidR="00626D0A">
              <w:rPr>
                <w:rFonts w:ascii="ＭＳ 明朝" w:hAnsi="ＭＳ 明朝" w:hint="eastAsia"/>
              </w:rPr>
              <w:t>び良心の（　　　）は、これを</w:t>
            </w:r>
            <w:r w:rsidR="00626D0A">
              <w:rPr>
                <w:rFonts w:ascii="ＭＳ 明朝" w:hAnsi="ＭＳ 明朝"/>
              </w:rPr>
              <w:t>侵</w:t>
            </w:r>
            <w:r w:rsidR="00626D0A">
              <w:rPr>
                <w:rFonts w:ascii="ＭＳ 明朝" w:hAnsi="ＭＳ 明朝" w:hint="eastAsia"/>
              </w:rPr>
              <w:t>してはならない。</w:t>
            </w:r>
          </w:p>
          <w:p w14:paraId="546913C2" w14:textId="7B5AD5BA" w:rsidR="00AE0D56" w:rsidRDefault="00CA0C2B" w:rsidP="009B6FA3">
            <w:pPr>
              <w:spacing w:line="40" w:lineRule="atLeast"/>
              <w:ind w:left="-96"/>
              <w:rPr>
                <w:rFonts w:ascii="ＭＳ 明朝" w:hAnsi="ＭＳ 明朝"/>
              </w:rPr>
            </w:pPr>
            <w:r>
              <w:rPr>
                <w:rFonts w:ascii="ＭＳ 明朝" w:hAnsi="ＭＳ 明朝" w:hint="eastAsia"/>
              </w:rPr>
              <w:t xml:space="preserve">　　</w:t>
            </w:r>
            <w:r w:rsidR="00626D0A">
              <w:rPr>
                <w:rFonts w:ascii="ＭＳ 明朝" w:hAnsi="ＭＳ 明朝" w:hint="eastAsia"/>
              </w:rPr>
              <w:t>第</w:t>
            </w:r>
            <w:r w:rsidR="00626D0A">
              <w:rPr>
                <w:rFonts w:ascii="ＭＳ 明朝" w:hAnsi="ＭＳ 明朝"/>
              </w:rPr>
              <w:t>20条</w:t>
            </w:r>
            <w:r>
              <w:rPr>
                <w:rFonts w:ascii="ＭＳ 明朝" w:hAnsi="ＭＳ 明朝" w:hint="eastAsia"/>
              </w:rPr>
              <w:t xml:space="preserve">　</w:t>
            </w:r>
            <w:r w:rsidR="00626D0A">
              <w:rPr>
                <w:rFonts w:ascii="ＭＳ 明朝" w:hAnsi="ＭＳ 明朝" w:hint="eastAsia"/>
              </w:rPr>
              <w:t>信教の（</w:t>
            </w:r>
            <w:r>
              <w:rPr>
                <w:rFonts w:ascii="ＭＳ 明朝" w:hAnsi="ＭＳ 明朝" w:hint="eastAsia"/>
              </w:rPr>
              <w:t xml:space="preserve">　　　</w:t>
            </w:r>
            <w:r w:rsidR="00626D0A">
              <w:rPr>
                <w:rFonts w:ascii="ＭＳ 明朝" w:hAnsi="ＭＳ 明朝" w:hint="eastAsia"/>
              </w:rPr>
              <w:t>）は、</w:t>
            </w:r>
            <w:r w:rsidR="00626D0A">
              <w:rPr>
                <w:rFonts w:ascii="ＭＳ 明朝" w:hAnsi="ＭＳ 明朝"/>
              </w:rPr>
              <w:t>何人</w:t>
            </w:r>
            <w:r w:rsidR="00626D0A">
              <w:rPr>
                <w:rFonts w:ascii="ＭＳ 明朝" w:hAnsi="ＭＳ 明朝" w:hint="eastAsia"/>
              </w:rPr>
              <w:t>に対してもこれを</w:t>
            </w:r>
            <w:r>
              <w:rPr>
                <w:rFonts w:ascii="ＭＳ 明朝" w:hAnsi="ＭＳ 明朝" w:hint="eastAsia"/>
              </w:rPr>
              <w:t>保障する。</w:t>
            </w:r>
          </w:p>
          <w:p w14:paraId="5E27CA2C" w14:textId="1EEC3F82" w:rsidR="00AE0D56" w:rsidRDefault="00CA0C2B" w:rsidP="009B6FA3">
            <w:pPr>
              <w:spacing w:line="40" w:lineRule="atLeast"/>
              <w:ind w:leftChars="-40" w:left="1361" w:hangingChars="600" w:hanging="1458"/>
              <w:rPr>
                <w:rFonts w:ascii="ＭＳ 明朝" w:hAnsi="ＭＳ 明朝"/>
              </w:rPr>
            </w:pPr>
            <w:r>
              <w:rPr>
                <w:rFonts w:ascii="ＭＳ 明朝" w:hAnsi="ＭＳ 明朝" w:hint="eastAsia"/>
              </w:rPr>
              <w:t xml:space="preserve">　</w:t>
            </w:r>
          </w:p>
          <w:p w14:paraId="2F4FB9C0" w14:textId="23143FFF" w:rsidR="0038157D" w:rsidRDefault="00CA0C2B">
            <w:pPr>
              <w:spacing w:line="40" w:lineRule="atLeast"/>
              <w:ind w:leftChars="5" w:left="133" w:hangingChars="50" w:hanging="121"/>
              <w:rPr>
                <w:rFonts w:ascii="ＭＳ 明朝" w:hAnsi="ＭＳ 明朝"/>
              </w:rPr>
            </w:pPr>
            <w:r>
              <w:rPr>
                <w:rFonts w:ascii="ＭＳ 明朝" w:hAnsi="ＭＳ 明朝" w:hint="eastAsia"/>
              </w:rPr>
              <w:t>②　第</w:t>
            </w:r>
            <w:r>
              <w:t>19</w:t>
            </w:r>
            <w:r>
              <w:rPr>
                <w:rFonts w:ascii="ＭＳ 明朝" w:hAnsi="ＭＳ 明朝" w:hint="eastAsia"/>
              </w:rPr>
              <w:t>条に「侵してはならない」とあるが、だれが侵してはいけないのか、</w:t>
            </w:r>
          </w:p>
          <w:p w14:paraId="19D0F06F" w14:textId="20C2863F" w:rsidR="0038157D" w:rsidRDefault="00CA0C2B" w:rsidP="0038157D">
            <w:pPr>
              <w:spacing w:line="40" w:lineRule="atLeast"/>
              <w:ind w:leftChars="5" w:left="12" w:firstLineChars="200" w:firstLine="486"/>
              <w:rPr>
                <w:rFonts w:ascii="ＭＳ 明朝" w:hAnsi="ＭＳ 明朝"/>
              </w:rPr>
            </w:pPr>
            <w:r>
              <w:rPr>
                <w:rFonts w:ascii="ＭＳ 明朝" w:hAnsi="ＭＳ 明朝" w:hint="eastAsia"/>
              </w:rPr>
              <w:t>また第</w:t>
            </w:r>
            <w:r>
              <w:t>20</w:t>
            </w:r>
            <w:r>
              <w:rPr>
                <w:rFonts w:ascii="ＭＳ 明朝" w:hAnsi="ＭＳ 明朝" w:hint="eastAsia"/>
              </w:rPr>
              <w:t>条に「保障する」、とあるが、だれが保障しなければならないのか、</w:t>
            </w:r>
          </w:p>
          <w:p w14:paraId="5AFCCDCF" w14:textId="56587016" w:rsidR="00AE0D56" w:rsidRDefault="00CA0C2B" w:rsidP="009B6FA3">
            <w:pPr>
              <w:spacing w:line="40" w:lineRule="atLeast"/>
              <w:ind w:leftChars="5" w:left="12" w:firstLineChars="200" w:firstLine="486"/>
              <w:rPr>
                <w:rFonts w:ascii="ＭＳ 明朝" w:hAnsi="ＭＳ 明朝"/>
              </w:rPr>
            </w:pPr>
            <w:r>
              <w:rPr>
                <w:rFonts w:ascii="ＭＳ 明朝" w:hAnsi="ＭＳ 明朝" w:hint="eastAsia"/>
              </w:rPr>
              <w:t>答えなさい。</w:t>
            </w:r>
          </w:p>
          <w:p w14:paraId="2F706B72" w14:textId="77777777" w:rsidR="00AE0D56" w:rsidRDefault="00CA0C2B" w:rsidP="009B6FA3">
            <w:pPr>
              <w:spacing w:line="40" w:lineRule="atLeast"/>
              <w:ind w:left="-96"/>
              <w:rPr>
                <w:rFonts w:ascii="ＭＳ 明朝" w:hAnsi="ＭＳ 明朝"/>
              </w:rPr>
            </w:pPr>
            <w:r>
              <w:rPr>
                <w:rFonts w:ascii="ＭＳ 明朝" w:hAnsi="ＭＳ 明朝" w:hint="eastAsia"/>
              </w:rPr>
              <w:t xml:space="preserve">　　　　　　</w:t>
            </w:r>
            <w:r>
              <w:rPr>
                <w:rFonts w:ascii="ＭＳ ゴシック" w:eastAsia="ＭＳ ゴシック" w:hAnsi="ＭＳ ゴシック" w:hint="eastAsia"/>
              </w:rPr>
              <w:t>ア</w:t>
            </w:r>
            <w:r>
              <w:rPr>
                <w:rFonts w:ascii="ＭＳ 明朝" w:hAnsi="ＭＳ 明朝" w:hint="eastAsia"/>
              </w:rPr>
              <w:t xml:space="preserve">：国民　　　</w:t>
            </w:r>
            <w:r>
              <w:rPr>
                <w:rFonts w:ascii="ＭＳ ゴシック" w:eastAsia="ＭＳ ゴシック" w:hAnsi="ＭＳ ゴシック" w:hint="eastAsia"/>
              </w:rPr>
              <w:t>イ</w:t>
            </w:r>
            <w:r>
              <w:rPr>
                <w:rFonts w:ascii="ＭＳ 明朝" w:hAnsi="ＭＳ 明朝" w:hint="eastAsia"/>
              </w:rPr>
              <w:t xml:space="preserve">：マスコミ　　　</w:t>
            </w:r>
            <w:r>
              <w:rPr>
                <w:rFonts w:ascii="ＭＳ ゴシック" w:eastAsia="ＭＳ ゴシック" w:hAnsi="ＭＳ ゴシック" w:hint="eastAsia"/>
              </w:rPr>
              <w:t>ウ</w:t>
            </w:r>
            <w:r>
              <w:rPr>
                <w:rFonts w:ascii="ＭＳ 明朝" w:hAnsi="ＭＳ 明朝" w:hint="eastAsia"/>
              </w:rPr>
              <w:t xml:space="preserve">：会社　　</w:t>
            </w:r>
            <w:r>
              <w:rPr>
                <w:rFonts w:ascii="ＭＳ ゴシック" w:eastAsia="ＭＳ ゴシック" w:hAnsi="ＭＳ ゴシック" w:hint="eastAsia"/>
              </w:rPr>
              <w:t>エ</w:t>
            </w:r>
            <w:r>
              <w:rPr>
                <w:rFonts w:ascii="ＭＳ 明朝" w:hAnsi="ＭＳ 明朝" w:hint="eastAsia"/>
              </w:rPr>
              <w:t>：国</w:t>
            </w:r>
          </w:p>
          <w:p w14:paraId="06D6C7D0" w14:textId="61A4F08F" w:rsidR="00AE0D56" w:rsidRDefault="00CA0C2B" w:rsidP="009B6FA3">
            <w:pPr>
              <w:spacing w:line="40" w:lineRule="atLeast"/>
              <w:ind w:left="-96"/>
              <w:rPr>
                <w:rFonts w:ascii="ＭＳ 明朝" w:hAnsi="ＭＳ 明朝"/>
              </w:rPr>
            </w:pPr>
            <w:r>
              <w:rPr>
                <w:rFonts w:ascii="ＭＳ 明朝" w:hAnsi="ＭＳ 明朝" w:hint="eastAsia"/>
              </w:rPr>
              <w:t xml:space="preserve"> ③　①や②をふまえて、（　　　　）に適する語を考えて書きなさい。</w:t>
            </w:r>
          </w:p>
          <w:p w14:paraId="0F386B2F" w14:textId="531A2DD3" w:rsidR="0038157D" w:rsidRDefault="00CA0C2B">
            <w:pPr>
              <w:spacing w:line="40" w:lineRule="atLeast"/>
              <w:ind w:left="-96"/>
              <w:rPr>
                <w:rFonts w:ascii="ＭＳ 明朝" w:hAnsi="ＭＳ 明朝"/>
              </w:rPr>
            </w:pPr>
            <w:r>
              <w:rPr>
                <w:rFonts w:ascii="ＭＳ ゴシック" w:eastAsia="ＭＳ ゴシック" w:hAnsi="ＭＳ ゴシック" w:hint="eastAsia"/>
              </w:rPr>
              <w:t xml:space="preserve">　　</w:t>
            </w:r>
            <w:r>
              <w:rPr>
                <w:rFonts w:ascii="ＭＳ 明朝" w:hAnsi="ＭＳ 明朝" w:hint="eastAsia"/>
              </w:rPr>
              <w:t>（　　　）は、集</w:t>
            </w:r>
            <w:r w:rsidR="00626D0A">
              <w:rPr>
                <w:rFonts w:ascii="ＭＳ 明朝" w:hAnsi="ＭＳ 明朝" w:hint="eastAsia"/>
              </w:rPr>
              <w:t>会や</w:t>
            </w:r>
            <w:r w:rsidR="00626D0A">
              <w:rPr>
                <w:rFonts w:ascii="ＭＳ 明朝" w:hAnsi="ＭＳ 明朝"/>
              </w:rPr>
              <w:t>結社</w:t>
            </w:r>
            <w:r w:rsidR="00626D0A">
              <w:rPr>
                <w:rFonts w:ascii="ＭＳ 明朝" w:hAnsi="ＭＳ 明朝" w:hint="eastAsia"/>
              </w:rPr>
              <w:t>、言</w:t>
            </w:r>
            <w:r>
              <w:rPr>
                <w:rFonts w:ascii="ＭＳ 明朝" w:hAnsi="ＭＳ 明朝" w:hint="eastAsia"/>
              </w:rPr>
              <w:t>論や出版などの表現の自由を保障する。</w:t>
            </w:r>
          </w:p>
          <w:p w14:paraId="78BC3067" w14:textId="66A97D4A" w:rsidR="00AE0D56" w:rsidRDefault="00CA0C2B" w:rsidP="009B6FA3">
            <w:pPr>
              <w:spacing w:line="40" w:lineRule="atLeast"/>
              <w:ind w:left="-96" w:firstLineChars="200" w:firstLine="486"/>
              <w:rPr>
                <w:rFonts w:ascii="ＭＳ ゴシック" w:eastAsia="ＭＳ ゴシック" w:hAnsi="ＭＳ ゴシック"/>
              </w:rPr>
            </w:pPr>
            <w:r>
              <w:rPr>
                <w:rFonts w:ascii="ＭＳ 明朝" w:hAnsi="ＭＳ 明朝" w:hint="eastAsia"/>
              </w:rPr>
              <w:t>（第</w:t>
            </w:r>
            <w:r>
              <w:t>21</w:t>
            </w:r>
            <w:r>
              <w:rPr>
                <w:rFonts w:ascii="ＭＳ 明朝" w:hAnsi="ＭＳ 明朝" w:hint="eastAsia"/>
              </w:rPr>
              <w:t>条より）</w:t>
            </w:r>
          </w:p>
          <w:p w14:paraId="0784FA51" w14:textId="05C57D46" w:rsidR="0038157D" w:rsidRDefault="00CA0C2B">
            <w:pPr>
              <w:spacing w:line="40" w:lineRule="atLeast"/>
              <w:ind w:leftChars="9" w:left="508" w:hangingChars="200" w:hanging="486"/>
              <w:rPr>
                <w:rFonts w:ascii="ＭＳ 明朝" w:hAnsi="ＭＳ 明朝"/>
              </w:rPr>
            </w:pPr>
            <w:r>
              <w:rPr>
                <w:rFonts w:ascii="ＭＳ 明朝" w:hAnsi="ＭＳ 明朝" w:hint="eastAsia"/>
              </w:rPr>
              <w:t>④　憲法は国の最高法規です。つまり憲法が国のあり方を規定しているといえま</w:t>
            </w:r>
          </w:p>
          <w:p w14:paraId="39721982" w14:textId="4CDB6CF8" w:rsidR="00AE0D56" w:rsidRDefault="00CA0C2B" w:rsidP="009B6FA3">
            <w:pPr>
              <w:spacing w:line="40" w:lineRule="atLeast"/>
              <w:ind w:leftChars="209" w:left="508"/>
              <w:rPr>
                <w:rFonts w:ascii="ＭＳ 明朝" w:hAnsi="ＭＳ 明朝"/>
              </w:rPr>
            </w:pPr>
            <w:r>
              <w:rPr>
                <w:rFonts w:ascii="ＭＳ 明朝" w:hAnsi="ＭＳ 明朝" w:hint="eastAsia"/>
              </w:rPr>
              <w:t>す。このことをふまえて自分たちがつくった案を見直してみましょう。</w:t>
            </w:r>
            <w:r w:rsidR="0038157D">
              <w:rPr>
                <w:rFonts w:ascii="ＭＳ 明朝" w:hAnsi="ＭＳ 明朝"/>
              </w:rPr>
              <w:tab/>
            </w:r>
          </w:p>
        </w:tc>
      </w:tr>
    </w:tbl>
    <w:p w14:paraId="7C7ABF82" w14:textId="1CE7CFD4" w:rsidR="00AE0D56" w:rsidRDefault="00CA0C2B">
      <w:pPr>
        <w:rPr>
          <w:rFonts w:ascii="ＭＳ ゴシック" w:eastAsia="ＭＳ ゴシック" w:hAnsi="ＭＳ ゴシック"/>
          <w:sz w:val="28"/>
          <w:szCs w:val="28"/>
        </w:rPr>
      </w:pPr>
      <w:r w:rsidRPr="009B6FA3">
        <w:rPr>
          <w:rFonts w:ascii="ＭＳ ゴシック" w:eastAsia="ＭＳ ゴシック" w:hAnsi="ＭＳ ゴシック" w:hint="eastAsia"/>
          <w:sz w:val="28"/>
          <w:szCs w:val="28"/>
        </w:rPr>
        <w:lastRenderedPageBreak/>
        <w:t>補足</w:t>
      </w:r>
      <w:r>
        <w:rPr>
          <w:rFonts w:ascii="ＭＳ ゴシック" w:eastAsia="ＭＳ ゴシック" w:hAnsi="ＭＳ ゴシック" w:hint="eastAsia"/>
          <w:sz w:val="28"/>
          <w:szCs w:val="28"/>
        </w:rPr>
        <w:t xml:space="preserve">　憲法第104条作成のポイント</w:t>
      </w:r>
    </w:p>
    <w:p w14:paraId="0C11E7B9" w14:textId="77777777" w:rsidR="00AE0D56" w:rsidRDefault="00AE0D56">
      <w:pPr>
        <w:rPr>
          <w:rFonts w:ascii="ＭＳ ゴシック" w:eastAsia="ＭＳ ゴシック" w:hAnsi="ＭＳ ゴシック"/>
          <w:sz w:val="28"/>
          <w:szCs w:val="28"/>
        </w:rPr>
      </w:pPr>
    </w:p>
    <w:p w14:paraId="25F363AC" w14:textId="77777777" w:rsidR="00AE0D56" w:rsidRDefault="00CA0C2B">
      <w:pPr>
        <w:rPr>
          <w:rFonts w:ascii="ＭＳ 明朝" w:hAnsi="ＭＳ 明朝"/>
          <w:sz w:val="24"/>
        </w:rPr>
      </w:pPr>
      <w:r>
        <w:rPr>
          <w:rFonts w:ascii="ＭＳ 明朝" w:hAnsi="ＭＳ 明朝" w:hint="eastAsia"/>
          <w:sz w:val="24"/>
        </w:rPr>
        <w:t>グループの人がつくった憲法第104条案を次の点から検討を加えてみましょう。</w:t>
      </w:r>
    </w:p>
    <w:p w14:paraId="0543918F" w14:textId="77777777" w:rsidR="00AE0D56" w:rsidRDefault="00AE0D56">
      <w:pPr>
        <w:rPr>
          <w:rFonts w:ascii="ＭＳ ゴシック" w:eastAsia="ＭＳ ゴシック" w:hAnsi="ＭＳ ゴシック"/>
          <w:sz w:val="28"/>
          <w:szCs w:val="28"/>
        </w:rPr>
      </w:pPr>
    </w:p>
    <w:tbl>
      <w:tblPr>
        <w:tblW w:w="1004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43"/>
      </w:tblGrid>
      <w:tr w:rsidR="00AE0D56" w14:paraId="06B7E10D" w14:textId="77777777">
        <w:trPr>
          <w:trHeight w:val="904"/>
        </w:trPr>
        <w:tc>
          <w:tcPr>
            <w:tcW w:w="10043" w:type="dxa"/>
          </w:tcPr>
          <w:p w14:paraId="0C33C6C9" w14:textId="041CA6A0" w:rsidR="00AE0D56" w:rsidRPr="009B6FA3" w:rsidRDefault="00CA0C2B" w:rsidP="009B6FA3">
            <w:pPr>
              <w:ind w:left="-53" w:firstLineChars="50" w:firstLine="136"/>
              <w:rPr>
                <w:rFonts w:ascii="ＭＳ 明朝" w:hAnsi="ＭＳ 明朝"/>
                <w:sz w:val="24"/>
              </w:rPr>
            </w:pPr>
            <w:r w:rsidRPr="009B6FA3">
              <w:rPr>
                <w:rFonts w:ascii="ＭＳ 明朝" w:hAnsi="ＭＳ 明朝" w:hint="eastAsia"/>
                <w:sz w:val="24"/>
              </w:rPr>
              <w:t>ア：それは国民の人権をしばることになっていませんか？</w:t>
            </w:r>
          </w:p>
          <w:p w14:paraId="15B543C9" w14:textId="77777777" w:rsidR="00D40D6D" w:rsidRPr="009B6FA3" w:rsidRDefault="00D40D6D">
            <w:pPr>
              <w:ind w:left="-53"/>
              <w:rPr>
                <w:rFonts w:ascii="ＭＳ 明朝" w:hAnsi="ＭＳ 明朝"/>
                <w:sz w:val="24"/>
              </w:rPr>
            </w:pPr>
          </w:p>
          <w:p w14:paraId="395DCA76" w14:textId="5A30FADA" w:rsidR="00AE0D56" w:rsidRPr="009B6FA3" w:rsidRDefault="00CA0C2B" w:rsidP="009B6FA3">
            <w:pPr>
              <w:ind w:left="-53" w:firstLineChars="50" w:firstLine="136"/>
              <w:rPr>
                <w:rFonts w:ascii="ＭＳ 明朝" w:hAnsi="ＭＳ 明朝"/>
                <w:sz w:val="24"/>
              </w:rPr>
            </w:pPr>
            <w:r w:rsidRPr="009B6FA3">
              <w:rPr>
                <w:rFonts w:ascii="ＭＳ 明朝" w:hAnsi="ＭＳ 明朝" w:hint="eastAsia"/>
                <w:sz w:val="24"/>
              </w:rPr>
              <w:t>イ：それを規定することによって人権を守ることができますか？</w:t>
            </w:r>
          </w:p>
          <w:p w14:paraId="4477AA92" w14:textId="77777777" w:rsidR="00D40D6D" w:rsidRPr="009B6FA3" w:rsidRDefault="00D40D6D" w:rsidP="00626D0A">
            <w:pPr>
              <w:ind w:leftChars="-22" w:left="493" w:hangingChars="200" w:hanging="546"/>
              <w:rPr>
                <w:rFonts w:ascii="ＭＳ 明朝" w:hAnsi="ＭＳ 明朝"/>
                <w:sz w:val="24"/>
              </w:rPr>
            </w:pPr>
          </w:p>
          <w:p w14:paraId="420AB201" w14:textId="241455EA" w:rsidR="00D40D6D" w:rsidRPr="009B6FA3" w:rsidRDefault="00CA0C2B" w:rsidP="00D40D6D">
            <w:pPr>
              <w:ind w:leftChars="28" w:left="477" w:hangingChars="150" w:hanging="409"/>
              <w:rPr>
                <w:rFonts w:ascii="ＭＳ 明朝" w:hAnsi="ＭＳ 明朝"/>
                <w:sz w:val="24"/>
              </w:rPr>
            </w:pPr>
            <w:r w:rsidRPr="009B6FA3">
              <w:rPr>
                <w:rFonts w:ascii="ＭＳ 明朝" w:hAnsi="ＭＳ 明朝" w:hint="eastAsia"/>
                <w:sz w:val="24"/>
              </w:rPr>
              <w:t>ウ：それは国と個人の関係を規定するものになっていますか？</w:t>
            </w:r>
          </w:p>
          <w:p w14:paraId="5E2CE89B" w14:textId="658443BC" w:rsidR="00AE0D56" w:rsidRPr="009B6FA3" w:rsidRDefault="00CA0C2B" w:rsidP="009B6FA3">
            <w:pPr>
              <w:ind w:leftChars="178" w:left="432" w:firstLineChars="50" w:firstLine="136"/>
              <w:rPr>
                <w:rFonts w:ascii="ＭＳ 明朝" w:hAnsi="ＭＳ 明朝"/>
                <w:sz w:val="24"/>
              </w:rPr>
            </w:pPr>
            <w:r w:rsidRPr="009B6FA3">
              <w:rPr>
                <w:rFonts w:ascii="ＭＳ 明朝" w:hAnsi="ＭＳ 明朝" w:hint="eastAsia"/>
                <w:sz w:val="24"/>
              </w:rPr>
              <w:t>個人と個人の関係を規定するものではいけません。</w:t>
            </w:r>
          </w:p>
          <w:p w14:paraId="2CCFACC7" w14:textId="77777777" w:rsidR="00D40D6D" w:rsidRPr="009B6FA3" w:rsidRDefault="00D40D6D">
            <w:pPr>
              <w:ind w:left="-53"/>
              <w:rPr>
                <w:rFonts w:ascii="ＭＳ 明朝" w:hAnsi="ＭＳ 明朝"/>
                <w:sz w:val="24"/>
              </w:rPr>
            </w:pPr>
          </w:p>
          <w:p w14:paraId="7BE4770B" w14:textId="1E275D83" w:rsidR="00AE0D56" w:rsidRDefault="00CA0C2B" w:rsidP="009B6FA3">
            <w:pPr>
              <w:ind w:left="-53" w:firstLineChars="50" w:firstLine="136"/>
              <w:rPr>
                <w:rFonts w:ascii="ＭＳ ゴシック" w:eastAsia="ＭＳ ゴシック" w:hAnsi="ＭＳ ゴシック"/>
                <w:sz w:val="28"/>
                <w:szCs w:val="28"/>
              </w:rPr>
            </w:pPr>
            <w:r w:rsidRPr="009B6FA3">
              <w:rPr>
                <w:rFonts w:ascii="ＭＳ 明朝" w:hAnsi="ＭＳ 明朝" w:hint="eastAsia"/>
                <w:sz w:val="24"/>
              </w:rPr>
              <w:t>エ：それはだれにでも適用することができますか？</w:t>
            </w:r>
          </w:p>
        </w:tc>
      </w:tr>
    </w:tbl>
    <w:p w14:paraId="57417388" w14:textId="77777777" w:rsidR="00AE0D56" w:rsidRDefault="00AE0D56">
      <w:pPr>
        <w:rPr>
          <w:rFonts w:ascii="ＭＳ ゴシック" w:eastAsia="ＭＳ ゴシック" w:hAnsi="ＭＳ ゴシック"/>
          <w:szCs w:val="21"/>
        </w:rPr>
      </w:pPr>
    </w:p>
    <w:p w14:paraId="04FA1103" w14:textId="77777777" w:rsidR="00AE0D56" w:rsidRDefault="00AE0D56">
      <w:pPr>
        <w:rPr>
          <w:rFonts w:ascii="ＭＳ ゴシック" w:eastAsia="ＭＳ ゴシック" w:hAnsi="ＭＳ ゴシック"/>
          <w:szCs w:val="21"/>
        </w:rPr>
      </w:pPr>
    </w:p>
    <w:p w14:paraId="086B4316" w14:textId="77777777" w:rsidR="00AE0D56" w:rsidRDefault="00AE0D56">
      <w:pPr>
        <w:rPr>
          <w:rFonts w:ascii="ＭＳ ゴシック" w:eastAsia="ＭＳ ゴシック" w:hAnsi="ＭＳ ゴシック"/>
          <w:szCs w:val="21"/>
        </w:rPr>
      </w:pPr>
    </w:p>
    <w:p w14:paraId="15F94FCD" w14:textId="77777777" w:rsidR="00AE0D56" w:rsidRDefault="00AE0D56">
      <w:pPr>
        <w:ind w:leftChars="86" w:left="209"/>
        <w:rPr>
          <w:rFonts w:ascii="ＭＳ ゴシック" w:eastAsia="ＭＳ ゴシック" w:hAnsi="ＭＳ ゴシック"/>
          <w:szCs w:val="21"/>
        </w:rPr>
      </w:pPr>
    </w:p>
    <w:p w14:paraId="187736C7" w14:textId="77777777" w:rsidR="00AE0D56" w:rsidRDefault="00AE0D56">
      <w:pPr>
        <w:ind w:leftChars="86" w:left="209"/>
        <w:rPr>
          <w:rFonts w:ascii="ＭＳ ゴシック" w:eastAsia="ＭＳ ゴシック" w:hAnsi="ＭＳ ゴシック"/>
          <w:szCs w:val="21"/>
        </w:rPr>
      </w:pPr>
    </w:p>
    <w:p w14:paraId="307D38D3" w14:textId="77777777" w:rsidR="00AE0D56" w:rsidRDefault="00AE0D56">
      <w:pPr>
        <w:ind w:leftChars="86" w:left="209"/>
        <w:rPr>
          <w:rFonts w:ascii="ＭＳ ゴシック" w:eastAsia="ＭＳ ゴシック" w:hAnsi="ＭＳ ゴシック"/>
          <w:szCs w:val="21"/>
        </w:rPr>
      </w:pPr>
    </w:p>
    <w:p w14:paraId="4EF9C9E6" w14:textId="77777777" w:rsidR="00AE0D56" w:rsidRDefault="00AE0D56">
      <w:pPr>
        <w:ind w:leftChars="86" w:left="209"/>
        <w:rPr>
          <w:rFonts w:ascii="ＭＳ ゴシック" w:eastAsia="ＭＳ ゴシック" w:hAnsi="ＭＳ ゴシック"/>
          <w:szCs w:val="21"/>
        </w:rPr>
      </w:pPr>
    </w:p>
    <w:p w14:paraId="5FC34ED3" w14:textId="77777777" w:rsidR="00AE0D56" w:rsidRDefault="00AE0D56">
      <w:pPr>
        <w:ind w:leftChars="86" w:left="209"/>
        <w:rPr>
          <w:rFonts w:ascii="ＭＳ ゴシック" w:eastAsia="ＭＳ ゴシック" w:hAnsi="ＭＳ ゴシック"/>
          <w:szCs w:val="21"/>
        </w:rPr>
      </w:pPr>
    </w:p>
    <w:p w14:paraId="62B3DF6C" w14:textId="77777777" w:rsidR="00AE0D56" w:rsidRDefault="00AE0D56">
      <w:pPr>
        <w:ind w:leftChars="86" w:left="209"/>
        <w:rPr>
          <w:rFonts w:ascii="ＭＳ ゴシック" w:eastAsia="ＭＳ ゴシック" w:hAnsi="ＭＳ ゴシック"/>
          <w:szCs w:val="21"/>
        </w:rPr>
      </w:pPr>
    </w:p>
    <w:p w14:paraId="298F2C38" w14:textId="77777777" w:rsidR="00AE0D56" w:rsidRDefault="00AE0D56">
      <w:pPr>
        <w:ind w:leftChars="86" w:left="209"/>
        <w:rPr>
          <w:rFonts w:ascii="ＭＳ ゴシック" w:eastAsia="ＭＳ ゴシック" w:hAnsi="ＭＳ ゴシック"/>
          <w:szCs w:val="21"/>
        </w:rPr>
      </w:pPr>
    </w:p>
    <w:p w14:paraId="74A02F17" w14:textId="77777777" w:rsidR="00AE0D56" w:rsidRDefault="00AE0D56">
      <w:pPr>
        <w:ind w:leftChars="86" w:left="209"/>
        <w:rPr>
          <w:rFonts w:ascii="ＭＳ ゴシック" w:eastAsia="ＭＳ ゴシック" w:hAnsi="ＭＳ ゴシック"/>
          <w:szCs w:val="21"/>
        </w:rPr>
      </w:pPr>
    </w:p>
    <w:p w14:paraId="403B81E3" w14:textId="77777777" w:rsidR="00AE0D56" w:rsidRDefault="00AE0D56">
      <w:pPr>
        <w:ind w:leftChars="86" w:left="209"/>
        <w:rPr>
          <w:rFonts w:ascii="ＭＳ ゴシック" w:eastAsia="ＭＳ ゴシック" w:hAnsi="ＭＳ ゴシック"/>
          <w:szCs w:val="21"/>
        </w:rPr>
      </w:pPr>
    </w:p>
    <w:p w14:paraId="45F2B71C" w14:textId="77777777" w:rsidR="00AE0D56" w:rsidRDefault="00AE0D56">
      <w:pPr>
        <w:ind w:leftChars="86" w:left="209"/>
        <w:rPr>
          <w:rFonts w:ascii="ＭＳ ゴシック" w:eastAsia="ＭＳ ゴシック" w:hAnsi="ＭＳ ゴシック"/>
          <w:szCs w:val="21"/>
        </w:rPr>
      </w:pPr>
    </w:p>
    <w:p w14:paraId="0B677841" w14:textId="77777777" w:rsidR="00AE0D56" w:rsidRDefault="00AE0D56">
      <w:pPr>
        <w:ind w:leftChars="86" w:left="209"/>
        <w:rPr>
          <w:rFonts w:ascii="ＭＳ ゴシック" w:eastAsia="ＭＳ ゴシック" w:hAnsi="ＭＳ ゴシック"/>
          <w:szCs w:val="21"/>
        </w:rPr>
      </w:pPr>
    </w:p>
    <w:p w14:paraId="1B7D093E" w14:textId="77777777" w:rsidR="00AE0D56" w:rsidRDefault="00AE0D56">
      <w:pPr>
        <w:ind w:leftChars="86" w:left="209"/>
        <w:rPr>
          <w:rFonts w:ascii="ＭＳ ゴシック" w:eastAsia="ＭＳ ゴシック" w:hAnsi="ＭＳ ゴシック"/>
          <w:szCs w:val="21"/>
        </w:rPr>
      </w:pPr>
    </w:p>
    <w:p w14:paraId="63776CA7" w14:textId="77777777" w:rsidR="00703F88" w:rsidRDefault="00703F88">
      <w:pPr>
        <w:ind w:leftChars="86" w:left="209"/>
        <w:rPr>
          <w:rFonts w:ascii="ＭＳ ゴシック" w:eastAsia="ＭＳ ゴシック" w:hAnsi="ＭＳ ゴシック"/>
          <w:szCs w:val="21"/>
        </w:rPr>
      </w:pPr>
    </w:p>
    <w:p w14:paraId="2F7B40BE" w14:textId="77777777" w:rsidR="00703F88" w:rsidRDefault="00703F88">
      <w:pPr>
        <w:ind w:leftChars="86" w:left="209"/>
        <w:rPr>
          <w:rFonts w:ascii="ＭＳ ゴシック" w:eastAsia="ＭＳ ゴシック" w:hAnsi="ＭＳ ゴシック"/>
          <w:szCs w:val="21"/>
        </w:rPr>
      </w:pPr>
    </w:p>
    <w:p w14:paraId="4505AEBA" w14:textId="77777777" w:rsidR="00703F88" w:rsidRDefault="00703F88">
      <w:pPr>
        <w:ind w:leftChars="86" w:left="209"/>
        <w:rPr>
          <w:rFonts w:ascii="ＭＳ ゴシック" w:eastAsia="ＭＳ ゴシック" w:hAnsi="ＭＳ ゴシック"/>
          <w:szCs w:val="21"/>
        </w:rPr>
      </w:pPr>
    </w:p>
    <w:p w14:paraId="2958FC8A" w14:textId="77777777" w:rsidR="00703F88" w:rsidRDefault="00703F88">
      <w:pPr>
        <w:ind w:leftChars="86" w:left="209"/>
        <w:rPr>
          <w:rFonts w:ascii="ＭＳ ゴシック" w:eastAsia="ＭＳ ゴシック" w:hAnsi="ＭＳ ゴシック"/>
          <w:szCs w:val="21"/>
        </w:rPr>
      </w:pPr>
    </w:p>
    <w:p w14:paraId="6280681D" w14:textId="77777777" w:rsidR="00703F88" w:rsidRDefault="00703F88">
      <w:pPr>
        <w:ind w:leftChars="86" w:left="209"/>
        <w:rPr>
          <w:rFonts w:ascii="ＭＳ ゴシック" w:eastAsia="ＭＳ ゴシック" w:hAnsi="ＭＳ ゴシック"/>
          <w:szCs w:val="21"/>
        </w:rPr>
      </w:pPr>
    </w:p>
    <w:p w14:paraId="26D848C5" w14:textId="77777777" w:rsidR="00AE0D56" w:rsidRDefault="00AE0D56">
      <w:pPr>
        <w:ind w:leftChars="86" w:left="209"/>
        <w:rPr>
          <w:rFonts w:ascii="ＭＳ ゴシック" w:eastAsia="ＭＳ ゴシック" w:hAnsi="ＭＳ ゴシック"/>
          <w:szCs w:val="21"/>
        </w:rPr>
      </w:pPr>
    </w:p>
    <w:p w14:paraId="526C7EB7" w14:textId="77777777" w:rsidR="00AE0D56" w:rsidRDefault="00AE0D56">
      <w:pPr>
        <w:ind w:leftChars="86" w:left="209"/>
        <w:rPr>
          <w:rFonts w:ascii="ＭＳ ゴシック" w:eastAsia="ＭＳ ゴシック" w:hAnsi="ＭＳ ゴシック"/>
          <w:szCs w:val="21"/>
        </w:rPr>
      </w:pPr>
    </w:p>
    <w:p w14:paraId="27460175" w14:textId="77777777" w:rsidR="00AE0D56" w:rsidRDefault="00AE0D56">
      <w:pPr>
        <w:rPr>
          <w:rFonts w:ascii="ＭＳ ゴシック" w:eastAsia="ＭＳ ゴシック" w:hAnsi="ＭＳ ゴシック"/>
          <w:szCs w:val="21"/>
        </w:rPr>
      </w:pPr>
    </w:p>
    <w:p w14:paraId="43B2AA37" w14:textId="77777777" w:rsidR="00AE0D56" w:rsidRDefault="00AE0D56">
      <w:pPr>
        <w:rPr>
          <w:rFonts w:ascii="ＭＳ ゴシック" w:eastAsia="ＭＳ ゴシック" w:hAnsi="ＭＳ ゴシック"/>
          <w:szCs w:val="21"/>
        </w:rPr>
      </w:pPr>
    </w:p>
    <w:p w14:paraId="3838C91C" w14:textId="77777777" w:rsidR="00AE0D56" w:rsidRDefault="00AE0D56">
      <w:pPr>
        <w:rPr>
          <w:rFonts w:ascii="ＭＳ ゴシック" w:eastAsia="ＭＳ ゴシック" w:hAnsi="ＭＳ ゴシック"/>
          <w:szCs w:val="21"/>
        </w:rPr>
      </w:pPr>
    </w:p>
    <w:p w14:paraId="75881BCC" w14:textId="77777777" w:rsidR="00AE0D56" w:rsidRDefault="00AE0D56">
      <w:pPr>
        <w:rPr>
          <w:rFonts w:ascii="ＭＳ ゴシック" w:eastAsia="ＭＳ ゴシック" w:hAnsi="ＭＳ ゴシック"/>
          <w:szCs w:val="21"/>
        </w:rPr>
      </w:pPr>
    </w:p>
    <w:p w14:paraId="54286B87" w14:textId="77777777" w:rsidR="00AE0D56" w:rsidRDefault="00AE0D56">
      <w:pPr>
        <w:rPr>
          <w:rFonts w:ascii="ＭＳ ゴシック" w:eastAsia="ＭＳ ゴシック" w:hAnsi="ＭＳ ゴシック"/>
          <w:szCs w:val="21"/>
        </w:rPr>
      </w:pPr>
    </w:p>
    <w:p w14:paraId="2DB1F814" w14:textId="77777777" w:rsidR="00AE0D56" w:rsidRDefault="00AE0D56">
      <w:pPr>
        <w:rPr>
          <w:rFonts w:ascii="ＭＳ ゴシック" w:eastAsia="ＭＳ ゴシック" w:hAnsi="ＭＳ ゴシック"/>
          <w:szCs w:val="21"/>
        </w:rPr>
      </w:pPr>
    </w:p>
    <w:p w14:paraId="34F130A0" w14:textId="40DE8081" w:rsidR="00AE0D56" w:rsidRPr="009B6FA3" w:rsidRDefault="00C653D0">
      <w:pPr>
        <w:rPr>
          <w:rFonts w:ascii="ＭＳ ゴシック" w:eastAsia="ＭＳ ゴシック" w:hAnsi="ＭＳ ゴシック"/>
          <w:b/>
          <w:bCs/>
          <w:sz w:val="32"/>
          <w:szCs w:val="32"/>
        </w:rPr>
      </w:pPr>
      <w:r w:rsidRPr="009B6FA3">
        <w:rPr>
          <w:rFonts w:ascii="ＭＳ ゴシック" w:eastAsia="ＭＳ ゴシック" w:hAnsi="ＭＳ ゴシック" w:hint="eastAsia"/>
          <w:b/>
          <w:bCs/>
          <w:sz w:val="32"/>
          <w:szCs w:val="32"/>
        </w:rPr>
        <w:lastRenderedPageBreak/>
        <w:t>第</w:t>
      </w:r>
      <w:r w:rsidR="00CA0C2B" w:rsidRPr="009B6FA3">
        <w:rPr>
          <w:rFonts w:ascii="ＭＳ ゴシック" w:eastAsia="ＭＳ ゴシック" w:hAnsi="ＭＳ ゴシック" w:hint="eastAsia"/>
          <w:b/>
          <w:bCs/>
          <w:sz w:val="32"/>
          <w:szCs w:val="32"/>
        </w:rPr>
        <w:t>Ⅲ</w:t>
      </w:r>
      <w:r w:rsidRPr="009B6FA3">
        <w:rPr>
          <w:rFonts w:ascii="ＭＳ ゴシック" w:eastAsia="ＭＳ ゴシック" w:hAnsi="ＭＳ ゴシック" w:hint="eastAsia"/>
          <w:b/>
          <w:bCs/>
          <w:sz w:val="32"/>
          <w:szCs w:val="32"/>
        </w:rPr>
        <w:t>部</w:t>
      </w:r>
      <w:r w:rsidR="00CA0C2B" w:rsidRPr="009B6FA3">
        <w:rPr>
          <w:rFonts w:ascii="ＭＳ ゴシック" w:eastAsia="ＭＳ ゴシック" w:hAnsi="ＭＳ ゴシック" w:hint="eastAsia"/>
          <w:b/>
          <w:bCs/>
          <w:sz w:val="32"/>
          <w:szCs w:val="32"/>
        </w:rPr>
        <w:t xml:space="preserve">　弁護士からのアドバイス</w:t>
      </w:r>
    </w:p>
    <w:p w14:paraId="23E329E4" w14:textId="32F4ADE1" w:rsidR="00AE0D56" w:rsidRPr="009B6FA3" w:rsidRDefault="00CA0C2B">
      <w:pPr>
        <w:contextualSpacing/>
        <w:rPr>
          <w:rFonts w:ascii="ＭＳ ゴシック" w:eastAsia="ＭＳ ゴシック" w:hAnsi="ＭＳ ゴシック"/>
          <w:b/>
          <w:bCs/>
          <w:sz w:val="24"/>
        </w:rPr>
      </w:pPr>
      <w:r w:rsidRPr="009B6FA3">
        <w:rPr>
          <w:rFonts w:ascii="ＭＳ ゴシック" w:eastAsia="ＭＳ ゴシック" w:hAnsi="ＭＳ ゴシック" w:hint="eastAsia"/>
          <w:b/>
          <w:bCs/>
          <w:sz w:val="24"/>
        </w:rPr>
        <w:t>１</w:t>
      </w:r>
      <w:r>
        <w:rPr>
          <w:rFonts w:ascii="ＭＳ ゴシック" w:eastAsia="ＭＳ ゴシック" w:hAnsi="ＭＳ ゴシック" w:hint="eastAsia"/>
          <w:b/>
          <w:bCs/>
          <w:sz w:val="24"/>
        </w:rPr>
        <w:t xml:space="preserve">　</w:t>
      </w:r>
      <w:r w:rsidRPr="009B6FA3">
        <w:rPr>
          <w:rFonts w:ascii="ＭＳ ゴシック" w:eastAsia="ＭＳ ゴシック" w:hAnsi="ＭＳ ゴシック" w:hint="eastAsia"/>
          <w:b/>
          <w:bCs/>
          <w:sz w:val="24"/>
        </w:rPr>
        <w:t>憲法の特色</w:t>
      </w:r>
    </w:p>
    <w:p w14:paraId="5CCAD968" w14:textId="6CADD574" w:rsidR="00AE0D56" w:rsidRDefault="00CA0C2B">
      <w:pPr>
        <w:ind w:leftChars="116" w:left="282" w:firstLineChars="100" w:firstLine="243"/>
        <w:contextualSpacing/>
        <w:rPr>
          <w:szCs w:val="21"/>
        </w:rPr>
      </w:pPr>
      <w:r>
        <w:rPr>
          <w:rFonts w:hint="eastAsia"/>
          <w:szCs w:val="21"/>
        </w:rPr>
        <w:t>法律には人々の権利や自由を制限する性質がありますが、権力をもっている人（時代によって王であったり皇帝であったりしますが、ひとまずここでは全てを一くくりにして「国家」とします）の意向次第では、必要以上に、場合によっては必要すらないのに、権利や自由が制限（侵害）されてしまうこともあります。</w:t>
      </w:r>
    </w:p>
    <w:p w14:paraId="6D0352DB" w14:textId="6E47D6BF" w:rsidR="00AE0D56" w:rsidRDefault="00CA0C2B">
      <w:pPr>
        <w:ind w:leftChars="116" w:left="282" w:firstLineChars="100" w:firstLine="243"/>
        <w:contextualSpacing/>
        <w:rPr>
          <w:szCs w:val="21"/>
        </w:rPr>
      </w:pPr>
      <w:r>
        <w:rPr>
          <w:rFonts w:hint="eastAsia"/>
          <w:szCs w:val="21"/>
        </w:rPr>
        <w:t>そこで、国家が人々の権利や自由を制限しすぎないよう、国家のさらに上の立場から、国家の行動を制限し、人々を守るために憲法が生まれました。そのため、憲法は「最高法規」「自由の基礎法」「制限規範」などといわれます。その憲法の特徴は、大まかにいってしまえば以下の二つにあります。</w:t>
      </w:r>
    </w:p>
    <w:p w14:paraId="338E80DD" w14:textId="77777777" w:rsidR="00AE0D56" w:rsidRDefault="00CA0C2B">
      <w:pPr>
        <w:widowControl/>
        <w:numPr>
          <w:ilvl w:val="0"/>
          <w:numId w:val="2"/>
        </w:numPr>
        <w:spacing w:after="200" w:line="276" w:lineRule="auto"/>
        <w:ind w:leftChars="321" w:left="1140"/>
        <w:contextualSpacing/>
        <w:rPr>
          <w:szCs w:val="21"/>
        </w:rPr>
      </w:pPr>
      <w:r>
        <w:rPr>
          <w:rFonts w:hint="eastAsia"/>
          <w:szCs w:val="21"/>
        </w:rPr>
        <w:t>公法（国家と個人との関係を定める法）であること。</w:t>
      </w:r>
    </w:p>
    <w:p w14:paraId="7CF267F0" w14:textId="77777777" w:rsidR="00AE0D56" w:rsidRDefault="00CA0C2B">
      <w:pPr>
        <w:ind w:leftChars="470" w:left="1142"/>
        <w:contextualSpacing/>
        <w:rPr>
          <w:szCs w:val="21"/>
        </w:rPr>
      </w:pPr>
      <w:r>
        <w:rPr>
          <w:rFonts w:hint="eastAsia"/>
          <w:szCs w:val="21"/>
        </w:rPr>
        <w:t xml:space="preserve">　これに対立する概念としては「私法」があります。個人と個人の関係を定める法のことです。代表的なものとして民法や商法があげられます。</w:t>
      </w:r>
    </w:p>
    <w:p w14:paraId="7A8A513A" w14:textId="5F0313C5" w:rsidR="00AE0D56" w:rsidRDefault="00CA0C2B">
      <w:pPr>
        <w:ind w:leftChars="470" w:left="1142"/>
        <w:contextualSpacing/>
        <w:rPr>
          <w:szCs w:val="21"/>
        </w:rPr>
      </w:pPr>
      <w:r>
        <w:rPr>
          <w:rFonts w:hint="eastAsia"/>
          <w:szCs w:val="21"/>
        </w:rPr>
        <w:t xml:space="preserve">　憲法のなかにも個人と個人の関係に関する規定がないわけではありませんが（例えば第</w:t>
      </w:r>
      <w:r>
        <w:rPr>
          <w:rFonts w:hint="eastAsia"/>
          <w:szCs w:val="21"/>
        </w:rPr>
        <w:t>27</w:t>
      </w:r>
      <w:r>
        <w:rPr>
          <w:rFonts w:hint="eastAsia"/>
          <w:szCs w:val="21"/>
        </w:rPr>
        <w:t>条</w:t>
      </w:r>
      <w:r>
        <w:rPr>
          <w:rFonts w:hint="eastAsia"/>
          <w:szCs w:val="21"/>
        </w:rPr>
        <w:t>3</w:t>
      </w:r>
      <w:r>
        <w:rPr>
          <w:rFonts w:hint="eastAsia"/>
          <w:szCs w:val="21"/>
        </w:rPr>
        <w:t>項、第</w:t>
      </w:r>
      <w:r>
        <w:rPr>
          <w:rFonts w:hint="eastAsia"/>
          <w:szCs w:val="21"/>
        </w:rPr>
        <w:t>28</w:t>
      </w:r>
      <w:r>
        <w:rPr>
          <w:rFonts w:hint="eastAsia"/>
          <w:szCs w:val="21"/>
        </w:rPr>
        <w:t>条など）、最も重要な本質は国家と個人との関係を定めているところにあります（例えば</w:t>
      </w:r>
      <w:r>
        <w:rPr>
          <w:rFonts w:hint="eastAsia"/>
          <w:szCs w:val="21"/>
        </w:rPr>
        <w:t>21</w:t>
      </w:r>
      <w:r>
        <w:rPr>
          <w:rFonts w:hint="eastAsia"/>
          <w:szCs w:val="21"/>
        </w:rPr>
        <w:t>条</w:t>
      </w:r>
      <w:r>
        <w:rPr>
          <w:rFonts w:hint="eastAsia"/>
          <w:szCs w:val="21"/>
        </w:rPr>
        <w:t>1</w:t>
      </w:r>
      <w:r>
        <w:rPr>
          <w:rFonts w:hint="eastAsia"/>
          <w:szCs w:val="21"/>
        </w:rPr>
        <w:t>項の表現の自由は、言論や出版といった個人の表現行為を国家が妨害してはならない、ということを定めています）。</w:t>
      </w:r>
    </w:p>
    <w:p w14:paraId="275B25C4" w14:textId="77777777" w:rsidR="00AE0D56" w:rsidRDefault="00CA0C2B">
      <w:pPr>
        <w:widowControl/>
        <w:numPr>
          <w:ilvl w:val="0"/>
          <w:numId w:val="2"/>
        </w:numPr>
        <w:spacing w:after="200" w:line="276" w:lineRule="auto"/>
        <w:ind w:leftChars="321" w:left="1140"/>
        <w:contextualSpacing/>
        <w:rPr>
          <w:szCs w:val="21"/>
        </w:rPr>
      </w:pPr>
      <w:r>
        <w:rPr>
          <w:rFonts w:hint="eastAsia"/>
          <w:szCs w:val="21"/>
        </w:rPr>
        <w:t>国家の行為を制限する法であること。</w:t>
      </w:r>
    </w:p>
    <w:p w14:paraId="6EC4A83E" w14:textId="1895D94B" w:rsidR="00AE0D56" w:rsidRDefault="00CA0C2B">
      <w:pPr>
        <w:ind w:leftChars="470" w:left="1142"/>
        <w:contextualSpacing/>
        <w:rPr>
          <w:szCs w:val="21"/>
        </w:rPr>
      </w:pPr>
      <w:r>
        <w:rPr>
          <w:rFonts w:hint="eastAsia"/>
          <w:szCs w:val="21"/>
        </w:rPr>
        <w:t xml:space="preserve">　前述の通り法律が人々の権利や自由を制限する性質をもっているのに対し、憲法は反対に国家の行動を制限するという性質をもっています。国家は憲法で認められた範囲でのみ行動ができ（例えば法律の制定）、またその範囲をこえた行為をした場合には、憲法違反として是正される（例えば法律を廃止する）ことになります。このことが、憲法が国の最高法規（憲法第</w:t>
      </w:r>
      <w:r>
        <w:rPr>
          <w:rFonts w:hint="eastAsia"/>
          <w:szCs w:val="21"/>
        </w:rPr>
        <w:t>98</w:t>
      </w:r>
      <w:r>
        <w:rPr>
          <w:rFonts w:hint="eastAsia"/>
          <w:szCs w:val="21"/>
        </w:rPr>
        <w:t>条）といわれるゆえんでもあります。</w:t>
      </w:r>
    </w:p>
    <w:p w14:paraId="09773CC7" w14:textId="77777777" w:rsidR="00AE0D56" w:rsidRDefault="00AE0D56">
      <w:pPr>
        <w:contextualSpacing/>
        <w:rPr>
          <w:szCs w:val="21"/>
        </w:rPr>
      </w:pPr>
    </w:p>
    <w:p w14:paraId="3E634149" w14:textId="47BDD7EE" w:rsidR="00AE0D56" w:rsidRPr="009B6FA3" w:rsidRDefault="00CA0C2B">
      <w:pPr>
        <w:contextualSpacing/>
        <w:rPr>
          <w:rFonts w:ascii="ＭＳ ゴシック" w:eastAsia="ＭＳ ゴシック" w:hAnsi="ＭＳ ゴシック"/>
          <w:b/>
          <w:bCs/>
          <w:sz w:val="24"/>
        </w:rPr>
      </w:pPr>
      <w:r w:rsidRPr="009B6FA3">
        <w:rPr>
          <w:rFonts w:ascii="ＭＳ ゴシック" w:eastAsia="ＭＳ ゴシック" w:hAnsi="ＭＳ ゴシック" w:hint="eastAsia"/>
          <w:b/>
          <w:bCs/>
          <w:sz w:val="24"/>
        </w:rPr>
        <w:t>２</w:t>
      </w:r>
      <w:r>
        <w:rPr>
          <w:rFonts w:ascii="ＭＳ ゴシック" w:eastAsia="ＭＳ ゴシック" w:hAnsi="ＭＳ ゴシック" w:hint="eastAsia"/>
          <w:b/>
          <w:bCs/>
          <w:sz w:val="24"/>
        </w:rPr>
        <w:t xml:space="preserve">　</w:t>
      </w:r>
      <w:r w:rsidRPr="009B6FA3">
        <w:rPr>
          <w:rFonts w:ascii="ＭＳ ゴシック" w:eastAsia="ＭＳ ゴシック" w:hAnsi="ＭＳ ゴシック" w:hint="eastAsia"/>
          <w:b/>
          <w:bCs/>
          <w:sz w:val="24"/>
        </w:rPr>
        <w:t>「憲法第</w:t>
      </w:r>
      <w:r w:rsidRPr="009B6FA3">
        <w:rPr>
          <w:rFonts w:ascii="ＭＳ ゴシック" w:eastAsia="ＭＳ ゴシック" w:hAnsi="ＭＳ ゴシック"/>
          <w:b/>
          <w:bCs/>
          <w:sz w:val="24"/>
        </w:rPr>
        <w:t>104条」のチェックポイント</w:t>
      </w:r>
    </w:p>
    <w:p w14:paraId="00CC60B2" w14:textId="59119C74" w:rsidR="00AE0D56" w:rsidRDefault="00CA0C2B">
      <w:pPr>
        <w:ind w:leftChars="316" w:left="768"/>
        <w:contextualSpacing/>
        <w:rPr>
          <w:szCs w:val="21"/>
        </w:rPr>
      </w:pPr>
      <w:r>
        <w:rPr>
          <w:rFonts w:hint="eastAsia"/>
          <w:szCs w:val="21"/>
        </w:rPr>
        <w:t>憲法には以上のような特徴がありますので、この授業で新たに憲法の条文をつくる場合</w:t>
      </w:r>
    </w:p>
    <w:p w14:paraId="3BA6319B" w14:textId="4445C17C" w:rsidR="00AE0D56" w:rsidRDefault="00CA0C2B" w:rsidP="009B6FA3">
      <w:pPr>
        <w:ind w:firstLineChars="200" w:firstLine="486"/>
        <w:contextualSpacing/>
        <w:rPr>
          <w:szCs w:val="21"/>
        </w:rPr>
      </w:pPr>
      <w:r>
        <w:rPr>
          <w:rFonts w:hint="eastAsia"/>
          <w:szCs w:val="21"/>
        </w:rPr>
        <w:t>にも、この特徴からはずれないようにする必要があります。つまり、</w:t>
      </w:r>
    </w:p>
    <w:p w14:paraId="71C9CFD6" w14:textId="77777777" w:rsidR="00AE0D56" w:rsidRDefault="00CA0C2B">
      <w:pPr>
        <w:ind w:leftChars="412" w:left="1001"/>
        <w:contextualSpacing/>
        <w:rPr>
          <w:szCs w:val="21"/>
        </w:rPr>
      </w:pPr>
      <w:r>
        <w:rPr>
          <w:rFonts w:hint="eastAsia"/>
          <w:szCs w:val="21"/>
        </w:rPr>
        <w:t>Ａ．「個人と個人の間に関する規定となっていないか」（上記①）</w:t>
      </w:r>
    </w:p>
    <w:p w14:paraId="663749D0" w14:textId="77777777" w:rsidR="00AE0D56" w:rsidRDefault="00CA0C2B">
      <w:pPr>
        <w:ind w:leftChars="412" w:left="1001"/>
        <w:contextualSpacing/>
        <w:rPr>
          <w:szCs w:val="21"/>
        </w:rPr>
      </w:pPr>
      <w:r>
        <w:rPr>
          <w:rFonts w:hint="eastAsia"/>
          <w:szCs w:val="21"/>
        </w:rPr>
        <w:t>Ｂ．「個人の権利や自由を制限するものとなっていないか」（上記②）</w:t>
      </w:r>
    </w:p>
    <w:p w14:paraId="7217A12D" w14:textId="77777777" w:rsidR="00AE0D56" w:rsidRDefault="00CA0C2B" w:rsidP="009B6FA3">
      <w:pPr>
        <w:ind w:firstLineChars="200" w:firstLine="486"/>
        <w:contextualSpacing/>
        <w:rPr>
          <w:szCs w:val="21"/>
        </w:rPr>
      </w:pPr>
      <w:r>
        <w:rPr>
          <w:rFonts w:hint="eastAsia"/>
          <w:szCs w:val="21"/>
        </w:rPr>
        <w:t>という点を確認するとよいでしょう。</w:t>
      </w:r>
    </w:p>
    <w:p w14:paraId="0F8F3BC7" w14:textId="3B0F5F8A" w:rsidR="00AE0D56" w:rsidRDefault="00CA0C2B" w:rsidP="009B6FA3">
      <w:pPr>
        <w:ind w:leftChars="116" w:left="282" w:firstLineChars="216" w:firstLine="525"/>
        <w:contextualSpacing/>
        <w:rPr>
          <w:szCs w:val="21"/>
        </w:rPr>
      </w:pPr>
      <w:r>
        <w:rPr>
          <w:rFonts w:hint="eastAsia"/>
          <w:szCs w:val="21"/>
        </w:rPr>
        <w:t>このＢに関連して、もし可能であれば、</w:t>
      </w:r>
    </w:p>
    <w:p w14:paraId="04F501A9" w14:textId="57D10CD8" w:rsidR="00AE0D56" w:rsidRDefault="00CA0C2B" w:rsidP="009B6FA3">
      <w:pPr>
        <w:ind w:leftChars="409" w:left="1558" w:hangingChars="232" w:hanging="564"/>
        <w:contextualSpacing/>
        <w:rPr>
          <w:szCs w:val="21"/>
        </w:rPr>
      </w:pPr>
      <w:r>
        <w:rPr>
          <w:rFonts w:hint="eastAsia"/>
          <w:szCs w:val="21"/>
        </w:rPr>
        <w:t>Ｃ．「国家から制限・束縛をされない、という内容になっているか（自由権＝国家からの自由となっているか）」</w:t>
      </w:r>
    </w:p>
    <w:p w14:paraId="464D64FE" w14:textId="77777777" w:rsidR="00AE0D56" w:rsidRDefault="00CA0C2B" w:rsidP="009B6FA3">
      <w:pPr>
        <w:ind w:leftChars="116" w:left="282" w:firstLineChars="100" w:firstLine="243"/>
        <w:contextualSpacing/>
        <w:rPr>
          <w:szCs w:val="21"/>
        </w:rPr>
      </w:pPr>
      <w:r>
        <w:rPr>
          <w:rFonts w:hint="eastAsia"/>
          <w:szCs w:val="21"/>
        </w:rPr>
        <w:t>という点についても確認してみて下さい（詳細は後記の備考をご参照下さい）。</w:t>
      </w:r>
    </w:p>
    <w:p w14:paraId="222851BF" w14:textId="6783CF88" w:rsidR="00AE0D56" w:rsidRDefault="00CA0C2B" w:rsidP="009B6FA3">
      <w:pPr>
        <w:ind w:leftChars="116" w:left="282" w:firstLineChars="216" w:firstLine="525"/>
        <w:contextualSpacing/>
        <w:rPr>
          <w:szCs w:val="21"/>
        </w:rPr>
      </w:pPr>
      <w:r>
        <w:rPr>
          <w:rFonts w:hint="eastAsia"/>
          <w:szCs w:val="21"/>
        </w:rPr>
        <w:t>さらに、これらとあわせて、本授業においては、</w:t>
      </w:r>
    </w:p>
    <w:p w14:paraId="7FD4CE52" w14:textId="77777777" w:rsidR="00AE0D56" w:rsidRDefault="00CA0C2B">
      <w:pPr>
        <w:ind w:leftChars="412" w:left="1001"/>
        <w:contextualSpacing/>
        <w:rPr>
          <w:szCs w:val="21"/>
        </w:rPr>
      </w:pPr>
      <w:r>
        <w:rPr>
          <w:rFonts w:hint="eastAsia"/>
          <w:szCs w:val="21"/>
        </w:rPr>
        <w:t>Ｄ．「誰にでも適用されうるものとなっているか」</w:t>
      </w:r>
    </w:p>
    <w:p w14:paraId="21FC1A00" w14:textId="2AD19851" w:rsidR="00AE0D56" w:rsidRDefault="00CA0C2B" w:rsidP="009B6FA3">
      <w:pPr>
        <w:ind w:leftChars="216" w:left="525" w:firstLineChars="16" w:firstLine="39"/>
        <w:contextualSpacing/>
        <w:rPr>
          <w:szCs w:val="21"/>
        </w:rPr>
      </w:pPr>
      <w:r>
        <w:rPr>
          <w:rFonts w:hint="eastAsia"/>
          <w:szCs w:val="21"/>
        </w:rPr>
        <w:t>についても確認をする必要があるかもしれません。法は社会生活上のルールなので、ある特定の人のためだけのものではなく、すべての人々に適用されうるものでなければなりません（法律の中には「特別措置法」という特定の人のためだけの法律もありますが、憲法の場面では一般に適用されるものを考えることになります）。</w:t>
      </w:r>
    </w:p>
    <w:p w14:paraId="5F7E2F5D" w14:textId="77777777" w:rsidR="00AE0D56" w:rsidRDefault="00AE0D56">
      <w:pPr>
        <w:ind w:leftChars="176" w:left="428" w:firstLine="2"/>
        <w:contextualSpacing/>
        <w:rPr>
          <w:szCs w:val="21"/>
        </w:rPr>
      </w:pPr>
    </w:p>
    <w:p w14:paraId="06EBF9ED" w14:textId="77777777" w:rsidR="00AE0D56" w:rsidRDefault="00AE0D56">
      <w:pPr>
        <w:ind w:leftChars="176" w:left="428" w:firstLine="2"/>
        <w:contextualSpacing/>
        <w:rPr>
          <w:szCs w:val="21"/>
        </w:rPr>
      </w:pPr>
    </w:p>
    <w:p w14:paraId="25DFA53B" w14:textId="45CD1E30" w:rsidR="00AE0D56" w:rsidRPr="009B6FA3" w:rsidRDefault="00CA0C2B">
      <w:pPr>
        <w:contextualSpacing/>
        <w:rPr>
          <w:rFonts w:ascii="ＭＳ ゴシック" w:eastAsia="ＭＳ ゴシック" w:hAnsi="ＭＳ ゴシック"/>
          <w:b/>
          <w:bCs/>
          <w:sz w:val="24"/>
        </w:rPr>
      </w:pPr>
      <w:r w:rsidRPr="009B6FA3">
        <w:rPr>
          <w:rFonts w:ascii="ＭＳ ゴシック" w:eastAsia="ＭＳ ゴシック" w:hAnsi="ＭＳ ゴシック" w:hint="eastAsia"/>
          <w:b/>
          <w:bCs/>
          <w:sz w:val="24"/>
        </w:rPr>
        <w:lastRenderedPageBreak/>
        <w:t>３</w:t>
      </w:r>
      <w:r>
        <w:rPr>
          <w:rFonts w:ascii="ＭＳ ゴシック" w:eastAsia="ＭＳ ゴシック" w:hAnsi="ＭＳ ゴシック" w:hint="eastAsia"/>
          <w:b/>
          <w:bCs/>
          <w:sz w:val="24"/>
        </w:rPr>
        <w:t xml:space="preserve">　</w:t>
      </w:r>
      <w:r w:rsidRPr="009B6FA3">
        <w:rPr>
          <w:rFonts w:ascii="ＭＳ ゴシック" w:eastAsia="ＭＳ ゴシック" w:hAnsi="ＭＳ ゴシック" w:hint="eastAsia"/>
          <w:b/>
          <w:bCs/>
          <w:sz w:val="24"/>
        </w:rPr>
        <w:t>「憲法第</w:t>
      </w:r>
      <w:r w:rsidRPr="009B6FA3">
        <w:rPr>
          <w:rFonts w:ascii="ＭＳ ゴシック" w:eastAsia="ＭＳ ゴシック" w:hAnsi="ＭＳ ゴシック"/>
          <w:b/>
          <w:bCs/>
          <w:sz w:val="24"/>
        </w:rPr>
        <w:t>104条」の具体例</w:t>
      </w:r>
    </w:p>
    <w:p w14:paraId="0FD2A1C0" w14:textId="2407E77A" w:rsidR="00AE0D56" w:rsidRDefault="00CA0C2B">
      <w:pPr>
        <w:ind w:leftChars="116" w:left="282" w:firstLineChars="116" w:firstLine="282"/>
        <w:contextualSpacing/>
        <w:rPr>
          <w:szCs w:val="21"/>
        </w:rPr>
      </w:pPr>
      <w:r>
        <w:rPr>
          <w:rFonts w:hint="eastAsia"/>
          <w:szCs w:val="21"/>
        </w:rPr>
        <w:t>新しい人権として、環境権、プライバシーの権利、肖像権などを耳にすることもあるかと思います。</w:t>
      </w:r>
    </w:p>
    <w:p w14:paraId="1E940A02" w14:textId="0CA3B5C7" w:rsidR="00AE0D56" w:rsidRDefault="00CA0C2B">
      <w:pPr>
        <w:ind w:leftChars="116" w:left="282" w:firstLineChars="116" w:firstLine="282"/>
        <w:contextualSpacing/>
        <w:rPr>
          <w:szCs w:val="21"/>
        </w:rPr>
      </w:pPr>
      <w:r>
        <w:rPr>
          <w:rFonts w:hint="eastAsia"/>
          <w:szCs w:val="21"/>
        </w:rPr>
        <w:t>そこで、これらを題材とした場合の条文例を以下にあげておきます（あくまで一例であり、これが唯一の正解などというものではありませんのでご了承下さい）。</w:t>
      </w:r>
    </w:p>
    <w:p w14:paraId="3050BE9A" w14:textId="77777777" w:rsidR="00AE0D56" w:rsidRDefault="00AE0D56">
      <w:pPr>
        <w:ind w:leftChars="176" w:left="428"/>
        <w:contextualSpacing/>
        <w:rPr>
          <w:szCs w:val="21"/>
        </w:rPr>
      </w:pPr>
    </w:p>
    <w:p w14:paraId="24ACE58D" w14:textId="77777777" w:rsidR="00AE0D56" w:rsidRDefault="00CA0C2B">
      <w:pPr>
        <w:ind w:leftChars="412" w:left="1001"/>
        <w:contextualSpacing/>
        <w:rPr>
          <w:szCs w:val="21"/>
        </w:rPr>
      </w:pPr>
      <w:r>
        <w:rPr>
          <w:rFonts w:hint="eastAsia"/>
          <w:szCs w:val="21"/>
        </w:rPr>
        <w:t>＜環境権＞</w:t>
      </w:r>
    </w:p>
    <w:p w14:paraId="17EF1044" w14:textId="7F814C4F" w:rsidR="00AE0D56" w:rsidRDefault="00CA0C2B">
      <w:pPr>
        <w:adjustRightInd w:val="0"/>
        <w:ind w:leftChars="400" w:left="991" w:hangingChars="8" w:hanging="19"/>
        <w:contextualSpacing/>
        <w:rPr>
          <w:szCs w:val="21"/>
        </w:rPr>
      </w:pPr>
      <w:r>
        <w:rPr>
          <w:rFonts w:hint="eastAsia"/>
          <w:szCs w:val="21"/>
        </w:rPr>
        <w:t>「国民は、良好な環境の中で生活を営む権利を有する。」</w:t>
      </w:r>
    </w:p>
    <w:p w14:paraId="494FC377" w14:textId="1E597BAC" w:rsidR="00AE0D56" w:rsidRDefault="00CA0C2B">
      <w:pPr>
        <w:adjustRightInd w:val="0"/>
        <w:ind w:leftChars="400" w:left="991" w:hangingChars="8" w:hanging="19"/>
        <w:contextualSpacing/>
        <w:rPr>
          <w:szCs w:val="21"/>
        </w:rPr>
      </w:pPr>
      <w:r>
        <w:rPr>
          <w:rFonts w:hint="eastAsia"/>
          <w:szCs w:val="21"/>
        </w:rPr>
        <w:t>「国は、国民の生活環境を良好に維持する。」</w:t>
      </w:r>
    </w:p>
    <w:p w14:paraId="140A8001" w14:textId="77777777" w:rsidR="00AE0D56" w:rsidRDefault="00AE0D56">
      <w:pPr>
        <w:ind w:leftChars="412" w:left="1001"/>
        <w:contextualSpacing/>
        <w:rPr>
          <w:szCs w:val="21"/>
        </w:rPr>
      </w:pPr>
    </w:p>
    <w:p w14:paraId="71DD5CAF" w14:textId="77777777" w:rsidR="00AE0D56" w:rsidRDefault="00CA0C2B">
      <w:pPr>
        <w:ind w:leftChars="412" w:left="1001"/>
        <w:contextualSpacing/>
        <w:rPr>
          <w:szCs w:val="21"/>
        </w:rPr>
      </w:pPr>
      <w:r>
        <w:rPr>
          <w:rFonts w:hint="eastAsia"/>
          <w:szCs w:val="21"/>
        </w:rPr>
        <w:t>＜プライバシー権＞</w:t>
      </w:r>
    </w:p>
    <w:p w14:paraId="543999DD" w14:textId="69EA2A75" w:rsidR="00AE0D56" w:rsidRDefault="00CA0C2B">
      <w:pPr>
        <w:adjustRightInd w:val="0"/>
        <w:ind w:leftChars="400" w:left="991" w:hangingChars="8" w:hanging="19"/>
        <w:contextualSpacing/>
        <w:rPr>
          <w:szCs w:val="21"/>
        </w:rPr>
      </w:pPr>
      <w:r>
        <w:rPr>
          <w:rFonts w:hint="eastAsia"/>
          <w:szCs w:val="21"/>
        </w:rPr>
        <w:t>「国民は、私生活上の事がらをみだりに公開されない権利を有する。」</w:t>
      </w:r>
    </w:p>
    <w:p w14:paraId="40D08987" w14:textId="576BB474" w:rsidR="00AE0D56" w:rsidRDefault="00CA0C2B">
      <w:pPr>
        <w:ind w:leftChars="400" w:left="991" w:hangingChars="8" w:hanging="19"/>
        <w:contextualSpacing/>
        <w:rPr>
          <w:szCs w:val="21"/>
        </w:rPr>
      </w:pPr>
      <w:r>
        <w:rPr>
          <w:rFonts w:hint="eastAsia"/>
          <w:szCs w:val="21"/>
        </w:rPr>
        <w:t>「国は、国民の私生活上の事柄をみだりに公開しない。」</w:t>
      </w:r>
    </w:p>
    <w:p w14:paraId="1B38DC82" w14:textId="77777777" w:rsidR="00AE0D56" w:rsidRDefault="00AE0D56">
      <w:pPr>
        <w:ind w:leftChars="412" w:left="1001"/>
        <w:contextualSpacing/>
        <w:rPr>
          <w:szCs w:val="21"/>
        </w:rPr>
      </w:pPr>
    </w:p>
    <w:p w14:paraId="6F70203F" w14:textId="77777777" w:rsidR="00AE0D56" w:rsidRDefault="00CA0C2B">
      <w:pPr>
        <w:ind w:leftChars="412" w:left="1001"/>
        <w:contextualSpacing/>
        <w:rPr>
          <w:szCs w:val="21"/>
        </w:rPr>
      </w:pPr>
      <w:r>
        <w:rPr>
          <w:rFonts w:hint="eastAsia"/>
          <w:szCs w:val="21"/>
        </w:rPr>
        <w:t>＜肖像権＞</w:t>
      </w:r>
    </w:p>
    <w:p w14:paraId="3B91F37E" w14:textId="7D4B8CE9" w:rsidR="00AE0D56" w:rsidRDefault="00CA0C2B">
      <w:pPr>
        <w:adjustRightInd w:val="0"/>
        <w:ind w:leftChars="400" w:left="991" w:hangingChars="8" w:hanging="19"/>
        <w:contextualSpacing/>
        <w:rPr>
          <w:szCs w:val="21"/>
        </w:rPr>
      </w:pPr>
      <w:r>
        <w:rPr>
          <w:rFonts w:hint="eastAsia"/>
          <w:szCs w:val="21"/>
        </w:rPr>
        <w:t>「国民は、承諾なしに、その容貌、姿態を撮影されない権利を有する。」</w:t>
      </w:r>
    </w:p>
    <w:p w14:paraId="6937041C" w14:textId="3265EB82" w:rsidR="00AE0D56" w:rsidRDefault="00CA0C2B">
      <w:pPr>
        <w:adjustRightInd w:val="0"/>
        <w:ind w:leftChars="400" w:left="991" w:hangingChars="8" w:hanging="19"/>
        <w:contextualSpacing/>
        <w:rPr>
          <w:szCs w:val="21"/>
        </w:rPr>
      </w:pPr>
      <w:r>
        <w:rPr>
          <w:rFonts w:hint="eastAsia"/>
          <w:szCs w:val="21"/>
        </w:rPr>
        <w:t>「国は、国民の容貌、姿態をその承諾なしに撮影しない。」</w:t>
      </w:r>
    </w:p>
    <w:p w14:paraId="7EA5901E" w14:textId="77777777" w:rsidR="00AE0D56" w:rsidRDefault="00AE0D56">
      <w:pPr>
        <w:ind w:leftChars="412" w:left="1001"/>
        <w:contextualSpacing/>
        <w:rPr>
          <w:szCs w:val="21"/>
        </w:rPr>
      </w:pPr>
    </w:p>
    <w:p w14:paraId="3096C8F5" w14:textId="0B08B5CB" w:rsidR="00AE0D56" w:rsidRDefault="00CA0C2B">
      <w:pPr>
        <w:adjustRightInd w:val="0"/>
        <w:ind w:leftChars="116" w:left="282" w:firstLineChars="116" w:firstLine="282"/>
        <w:contextualSpacing/>
        <w:rPr>
          <w:szCs w:val="21"/>
        </w:rPr>
      </w:pPr>
      <w:r>
        <w:rPr>
          <w:rFonts w:hint="eastAsia"/>
          <w:szCs w:val="21"/>
        </w:rPr>
        <w:t>また、このような実際に問題となっている権利以外のテーマでつくった場合の一例をあげておきます。</w:t>
      </w:r>
    </w:p>
    <w:p w14:paraId="23A834CD" w14:textId="77777777" w:rsidR="00AE0D56" w:rsidRDefault="00AE0D56">
      <w:pPr>
        <w:adjustRightInd w:val="0"/>
        <w:snapToGrid w:val="0"/>
        <w:ind w:leftChars="116" w:left="282" w:firstLineChars="116" w:firstLine="282"/>
        <w:contextualSpacing/>
        <w:rPr>
          <w:szCs w:val="21"/>
        </w:rPr>
      </w:pPr>
    </w:p>
    <w:p w14:paraId="06FE4F21" w14:textId="6832DEDF" w:rsidR="00AE0D56" w:rsidRDefault="00CA0C2B">
      <w:pPr>
        <w:adjustRightInd w:val="0"/>
        <w:snapToGrid w:val="0"/>
        <w:ind w:leftChars="116" w:left="282" w:firstLineChars="292" w:firstLine="709"/>
        <w:contextualSpacing/>
        <w:rPr>
          <w:szCs w:val="21"/>
        </w:rPr>
      </w:pPr>
      <w:r>
        <w:rPr>
          <w:rFonts w:hint="eastAsia"/>
          <w:szCs w:val="21"/>
        </w:rPr>
        <w:t>「国は、死刑をしてはならない。」</w:t>
      </w:r>
    </w:p>
    <w:p w14:paraId="652E505F" w14:textId="77777777" w:rsidR="00AE0D56" w:rsidRDefault="00CA0C2B">
      <w:pPr>
        <w:adjustRightInd w:val="0"/>
        <w:snapToGrid w:val="0"/>
        <w:ind w:leftChars="116" w:left="282" w:firstLineChars="292" w:firstLine="709"/>
        <w:contextualSpacing/>
        <w:rPr>
          <w:szCs w:val="21"/>
        </w:rPr>
      </w:pPr>
      <w:r>
        <w:rPr>
          <w:rFonts w:hint="eastAsia"/>
          <w:szCs w:val="21"/>
        </w:rPr>
        <w:t xml:space="preserve">　　→上記Ａ～Ｄの条件を満たしていると考えられます。</w:t>
      </w:r>
    </w:p>
    <w:p w14:paraId="3CCE2CDF" w14:textId="77777777" w:rsidR="00AE0D56" w:rsidRDefault="00AE0D56">
      <w:pPr>
        <w:adjustRightInd w:val="0"/>
        <w:snapToGrid w:val="0"/>
        <w:ind w:leftChars="116" w:left="282" w:firstLineChars="292" w:firstLine="709"/>
        <w:contextualSpacing/>
        <w:rPr>
          <w:szCs w:val="21"/>
        </w:rPr>
      </w:pPr>
    </w:p>
    <w:p w14:paraId="4C9C311E" w14:textId="029CFEB6" w:rsidR="00AE0D56" w:rsidRDefault="00CA0C2B">
      <w:pPr>
        <w:adjustRightInd w:val="0"/>
        <w:snapToGrid w:val="0"/>
        <w:ind w:leftChars="116" w:left="282" w:firstLineChars="292" w:firstLine="709"/>
        <w:contextualSpacing/>
        <w:rPr>
          <w:szCs w:val="21"/>
        </w:rPr>
      </w:pPr>
      <w:r>
        <w:rPr>
          <w:rFonts w:hint="eastAsia"/>
          <w:szCs w:val="21"/>
        </w:rPr>
        <w:t>「国民は、誰でも行きたい学校（高校）に行く権利を有する。」</w:t>
      </w:r>
    </w:p>
    <w:p w14:paraId="1F151807" w14:textId="5DF58111" w:rsidR="00AE0D56" w:rsidRDefault="00CA0C2B">
      <w:pPr>
        <w:adjustRightInd w:val="0"/>
        <w:ind w:leftChars="408" w:left="1700" w:hangingChars="292" w:hanging="709"/>
        <w:contextualSpacing/>
        <w:rPr>
          <w:szCs w:val="21"/>
        </w:rPr>
      </w:pPr>
      <w:r>
        <w:rPr>
          <w:rFonts w:hint="eastAsia"/>
          <w:szCs w:val="21"/>
        </w:rPr>
        <w:t xml:space="preserve">　　→「学校（高校）」に私立学校を含めるとした場合、個人と個人の関係を規定したものとも読め、上記Ａの条件にふれる可能性があります。</w:t>
      </w:r>
    </w:p>
    <w:p w14:paraId="07478D01" w14:textId="7D1F29C0" w:rsidR="00AE0D56" w:rsidRDefault="00CA0C2B">
      <w:pPr>
        <w:adjustRightInd w:val="0"/>
        <w:ind w:leftChars="408" w:left="1700" w:hangingChars="292" w:hanging="709"/>
        <w:contextualSpacing/>
        <w:rPr>
          <w:szCs w:val="21"/>
        </w:rPr>
      </w:pPr>
      <w:r>
        <w:rPr>
          <w:rFonts w:hint="eastAsia"/>
          <w:szCs w:val="21"/>
        </w:rPr>
        <w:t xml:space="preserve">　　→その他、主語を「生徒は」「中学生は」などとした場合には、上記Ｄの条件にふれる可能性があります。</w:t>
      </w:r>
    </w:p>
    <w:p w14:paraId="5EF90547" w14:textId="77777777" w:rsidR="00AE0D56" w:rsidRDefault="00AE0D56">
      <w:pPr>
        <w:adjustRightInd w:val="0"/>
        <w:ind w:leftChars="408" w:left="1700" w:hangingChars="292" w:hanging="709"/>
        <w:contextualSpacing/>
        <w:rPr>
          <w:szCs w:val="21"/>
        </w:rPr>
      </w:pPr>
    </w:p>
    <w:p w14:paraId="124C4B30" w14:textId="2F91B777" w:rsidR="00AE0D56" w:rsidRDefault="00CA0C2B">
      <w:pPr>
        <w:adjustRightInd w:val="0"/>
        <w:ind w:leftChars="408" w:left="1700" w:hangingChars="292" w:hanging="709"/>
        <w:contextualSpacing/>
        <w:rPr>
          <w:szCs w:val="21"/>
        </w:rPr>
      </w:pPr>
      <w:r>
        <w:rPr>
          <w:rFonts w:hint="eastAsia"/>
          <w:szCs w:val="21"/>
        </w:rPr>
        <w:t>「国民は、無償で中等教育を受ける（高校に行く）権利を有する。」</w:t>
      </w:r>
    </w:p>
    <w:p w14:paraId="13ED347A" w14:textId="77777777" w:rsidR="00AE0D56" w:rsidRDefault="00CA0C2B">
      <w:pPr>
        <w:adjustRightInd w:val="0"/>
        <w:ind w:leftChars="408" w:left="1700" w:hangingChars="292" w:hanging="709"/>
        <w:contextualSpacing/>
        <w:rPr>
          <w:szCs w:val="21"/>
        </w:rPr>
      </w:pPr>
      <w:r>
        <w:rPr>
          <w:rFonts w:hint="eastAsia"/>
          <w:szCs w:val="21"/>
        </w:rPr>
        <w:t xml:space="preserve">　　→いわゆる「高校無償化」に関する条文例です。</w:t>
      </w:r>
    </w:p>
    <w:p w14:paraId="0E02DD1A" w14:textId="7A6ABDEE" w:rsidR="00AE0D56" w:rsidRDefault="00CA0C2B">
      <w:pPr>
        <w:adjustRightInd w:val="0"/>
        <w:ind w:leftChars="408" w:left="1700" w:hangingChars="292" w:hanging="709"/>
        <w:contextualSpacing/>
        <w:rPr>
          <w:szCs w:val="21"/>
        </w:rPr>
      </w:pPr>
      <w:r>
        <w:rPr>
          <w:rFonts w:hint="eastAsia"/>
          <w:szCs w:val="21"/>
        </w:rPr>
        <w:t xml:space="preserve">　　→上の例と異なり、費用の問題に関する（国が教育費用を負担するという内容の）規定ですので、上記Ａの条件にはふれません。</w:t>
      </w:r>
    </w:p>
    <w:p w14:paraId="1EE8EB70" w14:textId="6C055802" w:rsidR="00AE0D56" w:rsidRDefault="00CA0C2B">
      <w:pPr>
        <w:adjustRightInd w:val="0"/>
        <w:ind w:leftChars="408" w:left="1700" w:hangingChars="292" w:hanging="709"/>
        <w:contextualSpacing/>
        <w:rPr>
          <w:szCs w:val="21"/>
        </w:rPr>
      </w:pPr>
      <w:r>
        <w:rPr>
          <w:rFonts w:hint="eastAsia"/>
          <w:szCs w:val="21"/>
        </w:rPr>
        <w:t xml:space="preserve">　　→主語を「生徒は」「中学生は」などとした場合には、上記Ｄの条件にふれる可能性があることは上の例と同様です。</w:t>
      </w:r>
    </w:p>
    <w:p w14:paraId="689CFBFB" w14:textId="240E2B01" w:rsidR="00AE0D56" w:rsidRDefault="00CA0C2B">
      <w:pPr>
        <w:adjustRightInd w:val="0"/>
        <w:ind w:leftChars="408" w:left="1700" w:hangingChars="292" w:hanging="709"/>
        <w:contextualSpacing/>
        <w:rPr>
          <w:szCs w:val="21"/>
        </w:rPr>
      </w:pPr>
      <w:r>
        <w:rPr>
          <w:rFonts w:hint="eastAsia"/>
          <w:szCs w:val="21"/>
        </w:rPr>
        <w:t xml:space="preserve">　　→なお、この条文例は社会権（国家に何かをしてもらう権利）という性質をもつ規定となります（詳しくは第</w:t>
      </w:r>
      <w:r>
        <w:rPr>
          <w:rFonts w:hint="eastAsia"/>
          <w:szCs w:val="21"/>
        </w:rPr>
        <w:t>4</w:t>
      </w:r>
      <w:r>
        <w:rPr>
          <w:rFonts w:hint="eastAsia"/>
          <w:szCs w:val="21"/>
        </w:rPr>
        <w:t>項をご参照ください）。</w:t>
      </w:r>
    </w:p>
    <w:p w14:paraId="697BB348" w14:textId="77777777" w:rsidR="00AE0D56" w:rsidRDefault="00AE0D56">
      <w:pPr>
        <w:contextualSpacing/>
        <w:rPr>
          <w:rFonts w:ascii="ＭＳ ゴシック" w:eastAsia="ＭＳ ゴシック" w:hAnsi="ＭＳ ゴシック"/>
          <w:szCs w:val="21"/>
        </w:rPr>
      </w:pPr>
    </w:p>
    <w:p w14:paraId="4999CEF6" w14:textId="4E949CF4" w:rsidR="00AE0D56" w:rsidRPr="009B6FA3" w:rsidRDefault="00CA0C2B">
      <w:pPr>
        <w:contextualSpacing/>
        <w:rPr>
          <w:rFonts w:ascii="ＭＳ ゴシック" w:eastAsia="ＭＳ ゴシック" w:hAnsi="ＭＳ ゴシック"/>
          <w:b/>
          <w:bCs/>
          <w:sz w:val="24"/>
        </w:rPr>
      </w:pPr>
      <w:r w:rsidRPr="009B6FA3">
        <w:rPr>
          <w:rFonts w:ascii="ＭＳ ゴシック" w:eastAsia="ＭＳ ゴシック" w:hAnsi="ＭＳ ゴシック" w:hint="eastAsia"/>
          <w:b/>
          <w:bCs/>
          <w:sz w:val="24"/>
        </w:rPr>
        <w:t>４</w:t>
      </w:r>
      <w:r>
        <w:rPr>
          <w:rFonts w:ascii="ＭＳ ゴシック" w:eastAsia="ＭＳ ゴシック" w:hAnsi="ＭＳ ゴシック" w:hint="eastAsia"/>
          <w:b/>
          <w:bCs/>
          <w:sz w:val="24"/>
        </w:rPr>
        <w:t xml:space="preserve">　</w:t>
      </w:r>
      <w:r w:rsidRPr="009B6FA3">
        <w:rPr>
          <w:rFonts w:ascii="ＭＳ ゴシック" w:eastAsia="ＭＳ ゴシック" w:hAnsi="ＭＳ ゴシック" w:hint="eastAsia"/>
          <w:b/>
          <w:bCs/>
          <w:sz w:val="24"/>
        </w:rPr>
        <w:t>備考（自由権と社会権について）</w:t>
      </w:r>
    </w:p>
    <w:p w14:paraId="2CA58C3C" w14:textId="0A07D632" w:rsidR="00AE0D56" w:rsidRDefault="00CA0C2B">
      <w:pPr>
        <w:ind w:leftChars="116" w:left="282" w:firstLineChars="113" w:firstLine="275"/>
        <w:contextualSpacing/>
        <w:rPr>
          <w:szCs w:val="21"/>
        </w:rPr>
      </w:pPr>
      <w:r>
        <w:rPr>
          <w:rFonts w:hint="eastAsia"/>
          <w:szCs w:val="21"/>
        </w:rPr>
        <w:t>以上の内容は「自由権」を念頭においていますが、憲法の定める人権にはこの他に「社会権」もあります。日本国憲法では、社会権として、生存権（</w:t>
      </w:r>
      <w:r>
        <w:rPr>
          <w:rFonts w:hint="eastAsia"/>
          <w:szCs w:val="21"/>
        </w:rPr>
        <w:t>25</w:t>
      </w:r>
      <w:r>
        <w:rPr>
          <w:rFonts w:hint="eastAsia"/>
          <w:szCs w:val="21"/>
        </w:rPr>
        <w:t>条）、教育を受ける権利（第</w:t>
      </w:r>
      <w:r>
        <w:rPr>
          <w:rFonts w:hint="eastAsia"/>
          <w:szCs w:val="21"/>
        </w:rPr>
        <w:t>26</w:t>
      </w:r>
      <w:r>
        <w:rPr>
          <w:rFonts w:hint="eastAsia"/>
          <w:szCs w:val="21"/>
        </w:rPr>
        <w:t>条）、勤労の権利（第</w:t>
      </w:r>
      <w:r>
        <w:rPr>
          <w:rFonts w:hint="eastAsia"/>
          <w:szCs w:val="21"/>
        </w:rPr>
        <w:t>27</w:t>
      </w:r>
      <w:r>
        <w:rPr>
          <w:rFonts w:hint="eastAsia"/>
          <w:szCs w:val="21"/>
        </w:rPr>
        <w:t>条）、労働基本権（第</w:t>
      </w:r>
      <w:r>
        <w:rPr>
          <w:rFonts w:hint="eastAsia"/>
          <w:szCs w:val="21"/>
        </w:rPr>
        <w:t>28</w:t>
      </w:r>
      <w:r>
        <w:rPr>
          <w:rFonts w:hint="eastAsia"/>
          <w:szCs w:val="21"/>
        </w:rPr>
        <w:t>条）が認められています。自由権が「国家からじゃまをされない権利」であるとすれば、社会権は「国家に何かをしてもらう権利」となります（前者を「国家からの自由」、後者を「国家による自由」と表現することもありま</w:t>
      </w:r>
      <w:r>
        <w:rPr>
          <w:rFonts w:hint="eastAsia"/>
          <w:szCs w:val="21"/>
        </w:rPr>
        <w:lastRenderedPageBreak/>
        <w:t>す）。</w:t>
      </w:r>
    </w:p>
    <w:p w14:paraId="66019D9B" w14:textId="4170B804" w:rsidR="00AE0D56" w:rsidRDefault="00CA0C2B">
      <w:pPr>
        <w:ind w:leftChars="116" w:left="282" w:firstLineChars="113" w:firstLine="275"/>
        <w:contextualSpacing/>
        <w:rPr>
          <w:szCs w:val="21"/>
        </w:rPr>
      </w:pPr>
      <w:r>
        <w:rPr>
          <w:rFonts w:hint="eastAsia"/>
          <w:szCs w:val="21"/>
        </w:rPr>
        <w:t>社会権は、憲法の歴史の中では比較的新しく認められるようになった人権であり、初期の憲法には見られません。それは、そもそも憲法というのは人々が自由権を獲得するためにつくられたものだからです。その意味で、憲法の最も重要な存在意義・本質は自由権にあるといえます。</w:t>
      </w:r>
    </w:p>
    <w:p w14:paraId="67082BE8" w14:textId="4F2330E4" w:rsidR="00AE0D56" w:rsidRDefault="00CA0C2B">
      <w:pPr>
        <w:ind w:leftChars="116" w:left="282" w:firstLineChars="113" w:firstLine="275"/>
        <w:contextualSpacing/>
        <w:rPr>
          <w:szCs w:val="21"/>
        </w:rPr>
      </w:pPr>
      <w:r>
        <w:rPr>
          <w:rFonts w:hint="eastAsia"/>
          <w:szCs w:val="21"/>
        </w:rPr>
        <w:t>その点を生徒に意識してもらうためにも、この授業では、ぜひ「自由権」の性質をもつ条文を考えてもらうことをおすすめします。</w:t>
      </w:r>
    </w:p>
    <w:p w14:paraId="3F895300" w14:textId="77777777" w:rsidR="00AE0D56" w:rsidRDefault="00AE0D56">
      <w:pPr>
        <w:rPr>
          <w:rFonts w:ascii="ＭＳ ゴシック" w:eastAsia="ＭＳ ゴシック" w:hAnsi="ＭＳ ゴシック"/>
        </w:rPr>
      </w:pPr>
    </w:p>
    <w:p w14:paraId="543EFD7E" w14:textId="77777777" w:rsidR="00C653D0" w:rsidRDefault="00C653D0">
      <w:pPr>
        <w:ind w:leftChars="86" w:left="209"/>
        <w:rPr>
          <w:rFonts w:ascii="ＭＳ ゴシック" w:eastAsia="ＭＳ ゴシック" w:hAnsi="ＭＳ ゴシック"/>
        </w:rPr>
      </w:pPr>
    </w:p>
    <w:p w14:paraId="1AD3DBDD" w14:textId="77777777" w:rsidR="00C653D0" w:rsidRDefault="00C653D0">
      <w:pPr>
        <w:ind w:leftChars="86" w:left="209"/>
        <w:rPr>
          <w:rFonts w:ascii="ＭＳ ゴシック" w:eastAsia="ＭＳ ゴシック" w:hAnsi="ＭＳ ゴシック"/>
        </w:rPr>
      </w:pPr>
    </w:p>
    <w:p w14:paraId="4B1CC8F1" w14:textId="77777777" w:rsidR="00C653D0" w:rsidRDefault="00C653D0">
      <w:pPr>
        <w:ind w:leftChars="86" w:left="209"/>
        <w:rPr>
          <w:rFonts w:ascii="ＭＳ ゴシック" w:eastAsia="ＭＳ ゴシック" w:hAnsi="ＭＳ ゴシック"/>
        </w:rPr>
      </w:pPr>
    </w:p>
    <w:p w14:paraId="3323D8BE" w14:textId="77777777" w:rsidR="00C653D0" w:rsidRDefault="00C653D0">
      <w:pPr>
        <w:ind w:leftChars="86" w:left="209"/>
        <w:rPr>
          <w:rFonts w:ascii="ＭＳ ゴシック" w:eastAsia="ＭＳ ゴシック" w:hAnsi="ＭＳ ゴシック"/>
        </w:rPr>
      </w:pPr>
    </w:p>
    <w:p w14:paraId="7BFE5DC0" w14:textId="77777777" w:rsidR="00C653D0" w:rsidRDefault="00C653D0">
      <w:pPr>
        <w:ind w:leftChars="86" w:left="209"/>
        <w:rPr>
          <w:rFonts w:ascii="ＭＳ ゴシック" w:eastAsia="ＭＳ ゴシック" w:hAnsi="ＭＳ ゴシック"/>
        </w:rPr>
      </w:pPr>
    </w:p>
    <w:p w14:paraId="755F40C9" w14:textId="77777777" w:rsidR="00C653D0" w:rsidRDefault="00C653D0">
      <w:pPr>
        <w:ind w:leftChars="86" w:left="209"/>
        <w:rPr>
          <w:rFonts w:ascii="ＭＳ ゴシック" w:eastAsia="ＭＳ ゴシック" w:hAnsi="ＭＳ ゴシック"/>
        </w:rPr>
      </w:pPr>
    </w:p>
    <w:p w14:paraId="5CC93449" w14:textId="77777777" w:rsidR="00C653D0" w:rsidRDefault="00C653D0">
      <w:pPr>
        <w:ind w:leftChars="86" w:left="209"/>
        <w:rPr>
          <w:rFonts w:ascii="ＭＳ ゴシック" w:eastAsia="ＭＳ ゴシック" w:hAnsi="ＭＳ ゴシック"/>
        </w:rPr>
      </w:pPr>
    </w:p>
    <w:p w14:paraId="6720FB2F" w14:textId="77777777" w:rsidR="00C653D0" w:rsidRDefault="00C653D0">
      <w:pPr>
        <w:ind w:leftChars="86" w:left="209"/>
        <w:rPr>
          <w:rFonts w:ascii="ＭＳ ゴシック" w:eastAsia="ＭＳ ゴシック" w:hAnsi="ＭＳ ゴシック"/>
        </w:rPr>
      </w:pPr>
    </w:p>
    <w:p w14:paraId="69093BA6" w14:textId="77777777" w:rsidR="00C653D0" w:rsidRDefault="00C653D0">
      <w:pPr>
        <w:ind w:leftChars="86" w:left="209"/>
        <w:rPr>
          <w:rFonts w:ascii="ＭＳ ゴシック" w:eastAsia="ＭＳ ゴシック" w:hAnsi="ＭＳ ゴシック"/>
        </w:rPr>
      </w:pPr>
    </w:p>
    <w:p w14:paraId="33ABDB2F" w14:textId="77777777" w:rsidR="00C653D0" w:rsidRDefault="00C653D0">
      <w:pPr>
        <w:ind w:leftChars="86" w:left="209"/>
        <w:rPr>
          <w:rFonts w:ascii="ＭＳ ゴシック" w:eastAsia="ＭＳ ゴシック" w:hAnsi="ＭＳ ゴシック"/>
        </w:rPr>
      </w:pPr>
    </w:p>
    <w:p w14:paraId="107D5D60" w14:textId="77777777" w:rsidR="00C653D0" w:rsidRDefault="00C653D0">
      <w:pPr>
        <w:ind w:leftChars="86" w:left="209"/>
        <w:rPr>
          <w:rFonts w:ascii="ＭＳ ゴシック" w:eastAsia="ＭＳ ゴシック" w:hAnsi="ＭＳ ゴシック"/>
        </w:rPr>
      </w:pPr>
    </w:p>
    <w:p w14:paraId="4239EFE0" w14:textId="77777777" w:rsidR="00C653D0" w:rsidRDefault="00C653D0">
      <w:pPr>
        <w:ind w:leftChars="86" w:left="209"/>
        <w:rPr>
          <w:rFonts w:ascii="ＭＳ ゴシック" w:eastAsia="ＭＳ ゴシック" w:hAnsi="ＭＳ ゴシック"/>
        </w:rPr>
      </w:pPr>
    </w:p>
    <w:p w14:paraId="4B9C272C" w14:textId="77777777" w:rsidR="00C653D0" w:rsidRDefault="00C653D0">
      <w:pPr>
        <w:ind w:leftChars="86" w:left="209"/>
        <w:rPr>
          <w:rFonts w:ascii="ＭＳ ゴシック" w:eastAsia="ＭＳ ゴシック" w:hAnsi="ＭＳ ゴシック"/>
        </w:rPr>
      </w:pPr>
    </w:p>
    <w:p w14:paraId="5843ABF6" w14:textId="77777777" w:rsidR="00F063EF" w:rsidRDefault="00F063EF">
      <w:pPr>
        <w:ind w:leftChars="86" w:left="209"/>
        <w:rPr>
          <w:rFonts w:ascii="ＭＳ ゴシック" w:eastAsia="ＭＳ ゴシック" w:hAnsi="ＭＳ ゴシック"/>
        </w:rPr>
      </w:pPr>
    </w:p>
    <w:p w14:paraId="078D9E22" w14:textId="77777777" w:rsidR="00F063EF" w:rsidRDefault="00F063EF">
      <w:pPr>
        <w:ind w:leftChars="86" w:left="209"/>
        <w:rPr>
          <w:rFonts w:ascii="ＭＳ ゴシック" w:eastAsia="ＭＳ ゴシック" w:hAnsi="ＭＳ ゴシック"/>
        </w:rPr>
      </w:pPr>
    </w:p>
    <w:p w14:paraId="21FBC06F" w14:textId="77777777" w:rsidR="00F063EF" w:rsidRDefault="00F063EF">
      <w:pPr>
        <w:ind w:leftChars="86" w:left="209"/>
        <w:rPr>
          <w:rFonts w:ascii="ＭＳ ゴシック" w:eastAsia="ＭＳ ゴシック" w:hAnsi="ＭＳ ゴシック"/>
        </w:rPr>
      </w:pPr>
    </w:p>
    <w:p w14:paraId="7DE82223" w14:textId="77777777" w:rsidR="00F063EF" w:rsidRDefault="00F063EF">
      <w:pPr>
        <w:ind w:leftChars="86" w:left="209"/>
        <w:rPr>
          <w:rFonts w:ascii="ＭＳ ゴシック" w:eastAsia="ＭＳ ゴシック" w:hAnsi="ＭＳ ゴシック"/>
        </w:rPr>
      </w:pPr>
    </w:p>
    <w:p w14:paraId="7D646D60" w14:textId="77777777" w:rsidR="00F063EF" w:rsidRDefault="00F063EF">
      <w:pPr>
        <w:ind w:leftChars="86" w:left="209"/>
        <w:rPr>
          <w:rFonts w:ascii="ＭＳ ゴシック" w:eastAsia="ＭＳ ゴシック" w:hAnsi="ＭＳ ゴシック"/>
        </w:rPr>
      </w:pPr>
    </w:p>
    <w:p w14:paraId="166498FB" w14:textId="77777777" w:rsidR="00F063EF" w:rsidRDefault="00F063EF">
      <w:pPr>
        <w:ind w:leftChars="86" w:left="209"/>
        <w:rPr>
          <w:rFonts w:ascii="ＭＳ ゴシック" w:eastAsia="ＭＳ ゴシック" w:hAnsi="ＭＳ ゴシック"/>
        </w:rPr>
      </w:pPr>
    </w:p>
    <w:p w14:paraId="2E1FF3AC" w14:textId="77777777" w:rsidR="00F063EF" w:rsidRDefault="00F063EF">
      <w:pPr>
        <w:ind w:leftChars="86" w:left="209"/>
        <w:rPr>
          <w:rFonts w:ascii="ＭＳ ゴシック" w:eastAsia="ＭＳ ゴシック" w:hAnsi="ＭＳ ゴシック"/>
        </w:rPr>
      </w:pPr>
    </w:p>
    <w:p w14:paraId="6725998B" w14:textId="77777777" w:rsidR="00F063EF" w:rsidRDefault="00F063EF">
      <w:pPr>
        <w:ind w:leftChars="86" w:left="209"/>
        <w:rPr>
          <w:rFonts w:ascii="ＭＳ ゴシック" w:eastAsia="ＭＳ ゴシック" w:hAnsi="ＭＳ ゴシック"/>
        </w:rPr>
      </w:pPr>
    </w:p>
    <w:p w14:paraId="2976B235" w14:textId="77777777" w:rsidR="00F063EF" w:rsidRDefault="00F063EF">
      <w:pPr>
        <w:ind w:leftChars="86" w:left="209"/>
        <w:rPr>
          <w:rFonts w:ascii="ＭＳ ゴシック" w:eastAsia="ＭＳ ゴシック" w:hAnsi="ＭＳ ゴシック"/>
        </w:rPr>
      </w:pPr>
    </w:p>
    <w:p w14:paraId="490CBC7C" w14:textId="77777777" w:rsidR="00F063EF" w:rsidRDefault="00F063EF">
      <w:pPr>
        <w:ind w:leftChars="86" w:left="209"/>
        <w:rPr>
          <w:rFonts w:ascii="ＭＳ ゴシック" w:eastAsia="ＭＳ ゴシック" w:hAnsi="ＭＳ ゴシック"/>
        </w:rPr>
      </w:pPr>
    </w:p>
    <w:p w14:paraId="1BAF6C3B" w14:textId="77777777" w:rsidR="00F063EF" w:rsidRDefault="00F063EF">
      <w:pPr>
        <w:ind w:leftChars="86" w:left="209"/>
        <w:rPr>
          <w:rFonts w:ascii="ＭＳ ゴシック" w:eastAsia="ＭＳ ゴシック" w:hAnsi="ＭＳ ゴシック"/>
        </w:rPr>
      </w:pPr>
    </w:p>
    <w:p w14:paraId="67096D56" w14:textId="77777777" w:rsidR="00F063EF" w:rsidRDefault="00F063EF">
      <w:pPr>
        <w:ind w:leftChars="86" w:left="209"/>
        <w:rPr>
          <w:rFonts w:ascii="ＭＳ ゴシック" w:eastAsia="ＭＳ ゴシック" w:hAnsi="ＭＳ ゴシック"/>
        </w:rPr>
      </w:pPr>
    </w:p>
    <w:p w14:paraId="68D21080" w14:textId="77777777" w:rsidR="00F063EF" w:rsidRDefault="00F063EF">
      <w:pPr>
        <w:ind w:leftChars="86" w:left="209"/>
        <w:rPr>
          <w:rFonts w:ascii="ＭＳ ゴシック" w:eastAsia="ＭＳ ゴシック" w:hAnsi="ＭＳ ゴシック"/>
        </w:rPr>
      </w:pPr>
    </w:p>
    <w:p w14:paraId="71AB19A8" w14:textId="77777777" w:rsidR="00F063EF" w:rsidRDefault="00F063EF">
      <w:pPr>
        <w:ind w:leftChars="86" w:left="209"/>
        <w:rPr>
          <w:rFonts w:ascii="ＭＳ ゴシック" w:eastAsia="ＭＳ ゴシック" w:hAnsi="ＭＳ ゴシック"/>
        </w:rPr>
      </w:pPr>
    </w:p>
    <w:p w14:paraId="4CC53C10" w14:textId="77777777" w:rsidR="00F063EF" w:rsidRDefault="00F063EF">
      <w:pPr>
        <w:ind w:leftChars="86" w:left="209"/>
        <w:rPr>
          <w:rFonts w:ascii="ＭＳ ゴシック" w:eastAsia="ＭＳ ゴシック" w:hAnsi="ＭＳ ゴシック"/>
        </w:rPr>
      </w:pPr>
    </w:p>
    <w:p w14:paraId="1677072D" w14:textId="77777777" w:rsidR="00C653D0" w:rsidRDefault="00C653D0">
      <w:pPr>
        <w:ind w:leftChars="86" w:left="209"/>
        <w:rPr>
          <w:rFonts w:ascii="ＭＳ ゴシック" w:eastAsia="ＭＳ ゴシック" w:hAnsi="ＭＳ ゴシック"/>
        </w:rPr>
      </w:pPr>
    </w:p>
    <w:p w14:paraId="0FF2A437" w14:textId="77777777" w:rsidR="00C653D0" w:rsidRDefault="00C653D0">
      <w:pPr>
        <w:ind w:leftChars="86" w:left="209"/>
        <w:rPr>
          <w:rFonts w:ascii="ＭＳ ゴシック" w:eastAsia="ＭＳ ゴシック" w:hAnsi="ＭＳ ゴシック"/>
        </w:rPr>
      </w:pPr>
    </w:p>
    <w:p w14:paraId="49F52B6A" w14:textId="77777777" w:rsidR="00C653D0" w:rsidRDefault="00C653D0">
      <w:pPr>
        <w:ind w:leftChars="86" w:left="209"/>
        <w:rPr>
          <w:rFonts w:ascii="ＭＳ ゴシック" w:eastAsia="ＭＳ ゴシック" w:hAnsi="ＭＳ ゴシック"/>
        </w:rPr>
      </w:pPr>
    </w:p>
    <w:p w14:paraId="403213B2" w14:textId="77777777" w:rsidR="00C653D0" w:rsidRDefault="00C653D0">
      <w:pPr>
        <w:ind w:leftChars="86" w:left="209"/>
        <w:rPr>
          <w:rFonts w:ascii="ＭＳ ゴシック" w:eastAsia="ＭＳ ゴシック" w:hAnsi="ＭＳ ゴシック"/>
        </w:rPr>
      </w:pPr>
    </w:p>
    <w:p w14:paraId="636437C6" w14:textId="77777777" w:rsidR="00C653D0" w:rsidRDefault="00C653D0">
      <w:pPr>
        <w:ind w:leftChars="86" w:left="209"/>
        <w:rPr>
          <w:rFonts w:ascii="ＭＳ ゴシック" w:eastAsia="ＭＳ ゴシック" w:hAnsi="ＭＳ ゴシック"/>
        </w:rPr>
      </w:pPr>
    </w:p>
    <w:p w14:paraId="6F6EB9E3" w14:textId="77777777" w:rsidR="00C653D0" w:rsidRDefault="00C653D0">
      <w:pPr>
        <w:ind w:leftChars="86" w:left="209"/>
        <w:rPr>
          <w:rFonts w:ascii="ＭＳ ゴシック" w:eastAsia="ＭＳ ゴシック" w:hAnsi="ＭＳ ゴシック"/>
        </w:rPr>
      </w:pPr>
    </w:p>
    <w:p w14:paraId="1E15121F" w14:textId="77777777" w:rsidR="00C653D0" w:rsidRDefault="00C653D0">
      <w:pPr>
        <w:ind w:leftChars="86" w:left="209"/>
        <w:rPr>
          <w:rFonts w:ascii="ＭＳ ゴシック" w:eastAsia="ＭＳ ゴシック" w:hAnsi="ＭＳ ゴシック"/>
        </w:rPr>
      </w:pPr>
    </w:p>
    <w:p w14:paraId="0827354B" w14:textId="5DD9F653" w:rsidR="00AE0D56" w:rsidRPr="009B6FA3" w:rsidRDefault="00C653D0">
      <w:pPr>
        <w:ind w:left="353" w:hangingChars="100" w:hanging="353"/>
        <w:rPr>
          <w:rFonts w:ascii="ＭＳ ゴシック" w:eastAsia="ＭＳ ゴシック" w:hAnsi="ＭＳ ゴシック"/>
          <w:b/>
          <w:bCs/>
          <w:sz w:val="32"/>
          <w:szCs w:val="32"/>
        </w:rPr>
      </w:pPr>
      <w:r w:rsidRPr="009B6FA3">
        <w:rPr>
          <w:rFonts w:ascii="ＭＳ ゴシック" w:eastAsia="ＭＳ ゴシック" w:hAnsi="ＭＳ ゴシック" w:hint="eastAsia"/>
          <w:sz w:val="32"/>
          <w:szCs w:val="32"/>
        </w:rPr>
        <w:lastRenderedPageBreak/>
        <w:t>第</w:t>
      </w:r>
      <w:r w:rsidR="00CA0C2B" w:rsidRPr="009B6FA3">
        <w:rPr>
          <w:rFonts w:ascii="ＭＳ ゴシック" w:eastAsia="ＭＳ ゴシック" w:hAnsi="ＭＳ ゴシック" w:hint="eastAsia"/>
          <w:b/>
          <w:bCs/>
          <w:sz w:val="32"/>
          <w:szCs w:val="32"/>
        </w:rPr>
        <w:t>Ⅳ</w:t>
      </w:r>
      <w:r w:rsidRPr="009B6FA3">
        <w:rPr>
          <w:rFonts w:ascii="ＭＳ ゴシック" w:eastAsia="ＭＳ ゴシック" w:hAnsi="ＭＳ ゴシック" w:hint="eastAsia"/>
          <w:b/>
          <w:bCs/>
          <w:sz w:val="32"/>
          <w:szCs w:val="32"/>
        </w:rPr>
        <w:t>部</w:t>
      </w:r>
      <w:r w:rsidR="00CA0C2B" w:rsidRPr="009B6FA3">
        <w:rPr>
          <w:rFonts w:ascii="ＭＳ ゴシック" w:eastAsia="ＭＳ ゴシック" w:hAnsi="ＭＳ ゴシック" w:hint="eastAsia"/>
          <w:b/>
          <w:bCs/>
          <w:sz w:val="32"/>
          <w:szCs w:val="32"/>
        </w:rPr>
        <w:t xml:space="preserve">　授業づくりのポイント</w:t>
      </w:r>
    </w:p>
    <w:p w14:paraId="63342069" w14:textId="0DCBC152" w:rsidR="00AE0D56" w:rsidRPr="009B6FA3" w:rsidRDefault="00CA0C2B">
      <w:pPr>
        <w:rPr>
          <w:rFonts w:ascii="ＭＳ ゴシック" w:eastAsia="ＭＳ ゴシック" w:hAnsi="ＭＳ ゴシック"/>
          <w:b/>
          <w:bCs/>
          <w:sz w:val="24"/>
        </w:rPr>
      </w:pPr>
      <w:r w:rsidRPr="009B6FA3">
        <w:rPr>
          <w:rFonts w:ascii="ＭＳ ゴシック" w:eastAsia="ＭＳ ゴシック" w:hAnsi="ＭＳ ゴシック" w:hint="eastAsia"/>
          <w:b/>
          <w:bCs/>
          <w:sz w:val="24"/>
        </w:rPr>
        <w:t>１</w:t>
      </w:r>
      <w:r>
        <w:rPr>
          <w:rFonts w:ascii="ＭＳ ゴシック" w:eastAsia="ＭＳ ゴシック" w:hAnsi="ＭＳ ゴシック" w:hint="eastAsia"/>
          <w:b/>
          <w:bCs/>
          <w:sz w:val="24"/>
        </w:rPr>
        <w:t xml:space="preserve">　</w:t>
      </w:r>
      <w:r w:rsidRPr="009B6FA3">
        <w:rPr>
          <w:rFonts w:ascii="ＭＳ ゴシック" w:eastAsia="ＭＳ ゴシック" w:hAnsi="ＭＳ ゴシック" w:hint="eastAsia"/>
          <w:b/>
          <w:bCs/>
          <w:sz w:val="24"/>
        </w:rPr>
        <w:t>ねらいをはっきりさせましょう。</w:t>
      </w:r>
    </w:p>
    <w:p w14:paraId="61CC55C0" w14:textId="1BF03D39" w:rsidR="00AE0D56" w:rsidRPr="009B6FA3" w:rsidRDefault="00CA0C2B" w:rsidP="009B6FA3">
      <w:pPr>
        <w:ind w:firstLineChars="100" w:firstLine="244"/>
        <w:rPr>
          <w:rFonts w:ascii="ＭＳ ゴシック" w:eastAsia="ＭＳ ゴシック" w:hAnsi="ＭＳ ゴシック"/>
          <w:b/>
          <w:bCs/>
        </w:rPr>
      </w:pPr>
      <w:r w:rsidRPr="009B6FA3">
        <w:rPr>
          <w:rFonts w:ascii="ＭＳ ゴシック" w:eastAsia="ＭＳ ゴシック" w:hAnsi="ＭＳ ゴシック"/>
          <w:b/>
          <w:bCs/>
        </w:rPr>
        <w:t>(1)</w:t>
      </w:r>
      <w:r w:rsidR="00EB1772">
        <w:rPr>
          <w:rFonts w:ascii="ＭＳ ゴシック" w:eastAsia="ＭＳ ゴシック" w:hAnsi="ＭＳ ゴシック"/>
          <w:b/>
          <w:bCs/>
        </w:rPr>
        <w:t xml:space="preserve"> </w:t>
      </w:r>
      <w:r w:rsidRPr="009B6FA3">
        <w:rPr>
          <w:rFonts w:ascii="ＭＳ ゴシック" w:eastAsia="ＭＳ ゴシック" w:hAnsi="ＭＳ ゴシック"/>
          <w:b/>
          <w:bCs/>
        </w:rPr>
        <w:t>基本的人権</w:t>
      </w:r>
      <w:r w:rsidRPr="009B6FA3">
        <w:rPr>
          <w:rFonts w:ascii="ＭＳ ゴシック" w:eastAsia="ＭＳ ゴシック" w:hAnsi="ＭＳ ゴシック" w:hint="eastAsia"/>
          <w:b/>
          <w:bCs/>
        </w:rPr>
        <w:t>から憲法の原則をとらえましょう</w:t>
      </w:r>
    </w:p>
    <w:p w14:paraId="77029F62" w14:textId="5CC4213B" w:rsidR="00AE0D56" w:rsidRDefault="00CA0C2B" w:rsidP="009B6FA3">
      <w:pPr>
        <w:ind w:leftChars="200" w:left="486" w:firstLineChars="100" w:firstLine="243"/>
        <w:rPr>
          <w:rFonts w:ascii="ＭＳ 明朝" w:hAnsi="ＭＳ 明朝"/>
          <w:szCs w:val="21"/>
        </w:rPr>
      </w:pPr>
      <w:r>
        <w:rPr>
          <w:rFonts w:ascii="ＭＳ 明朝" w:hAnsi="ＭＳ 明朝" w:hint="eastAsia"/>
          <w:szCs w:val="21"/>
        </w:rPr>
        <w:t>国家には権力が必要です。しかし、むやみに権力が濫用されれば国民の人権は侵害されます。</w:t>
      </w:r>
    </w:p>
    <w:p w14:paraId="3AA95D60" w14:textId="634C01EF" w:rsidR="00AE0D56" w:rsidRDefault="00CA0C2B" w:rsidP="009B6FA3">
      <w:pPr>
        <w:ind w:leftChars="200" w:left="486" w:firstLineChars="100" w:firstLine="243"/>
        <w:rPr>
          <w:rFonts w:ascii="ＭＳ 明朝" w:hAnsi="ＭＳ 明朝"/>
          <w:szCs w:val="21"/>
        </w:rPr>
      </w:pPr>
      <w:r>
        <w:rPr>
          <w:rFonts w:ascii="ＭＳ 明朝" w:hAnsi="ＭＳ 明朝" w:hint="eastAsia"/>
          <w:szCs w:val="21"/>
        </w:rPr>
        <w:t>日本国憲法第３章「国民の権利及び義務」は国民が国に対して基本的人権をおかさないように命じたもので、国が個人の権利を守るようにしたものです。このポイントをおさえていないと、生徒がつくる条文は個人と個人（または団体）の取り決めになってしまいます。「誰がおかしてはならないのか」、｢誰が保障してくれるのか」をきちんとおさえる必要があります。</w:t>
      </w:r>
    </w:p>
    <w:p w14:paraId="0E6FFF93" w14:textId="75F31958" w:rsidR="00AE0D56" w:rsidRPr="009B6FA3" w:rsidRDefault="00CA0C2B" w:rsidP="009B6FA3">
      <w:pPr>
        <w:ind w:firstLineChars="100" w:firstLine="244"/>
        <w:rPr>
          <w:rFonts w:ascii="ＭＳ ゴシック" w:eastAsia="ＭＳ ゴシック" w:hAnsi="ＭＳ ゴシック"/>
          <w:b/>
          <w:bCs/>
        </w:rPr>
      </w:pPr>
      <w:r w:rsidRPr="009B6FA3">
        <w:rPr>
          <w:rFonts w:ascii="ＭＳ ゴシック" w:eastAsia="ＭＳ ゴシック" w:hAnsi="ＭＳ ゴシック"/>
          <w:b/>
          <w:bCs/>
          <w:szCs w:val="21"/>
        </w:rPr>
        <w:t>(2)</w:t>
      </w:r>
      <w:r w:rsidR="00EB1772">
        <w:rPr>
          <w:rFonts w:ascii="ＭＳ ゴシック" w:eastAsia="ＭＳ ゴシック" w:hAnsi="ＭＳ ゴシック"/>
          <w:b/>
          <w:bCs/>
          <w:szCs w:val="21"/>
        </w:rPr>
        <w:t xml:space="preserve"> </w:t>
      </w:r>
      <w:r w:rsidRPr="009B6FA3">
        <w:rPr>
          <w:rFonts w:ascii="ＭＳ ゴシック" w:eastAsia="ＭＳ ゴシック" w:hAnsi="ＭＳ ゴシック" w:hint="eastAsia"/>
          <w:b/>
          <w:bCs/>
        </w:rPr>
        <w:t>日本国憲法第</w:t>
      </w:r>
      <w:r w:rsidRPr="009B6FA3">
        <w:rPr>
          <w:rFonts w:ascii="ＭＳ ゴシック" w:eastAsia="ＭＳ ゴシック" w:hAnsi="ＭＳ ゴシック"/>
          <w:b/>
          <w:bCs/>
        </w:rPr>
        <w:t>13</w:t>
      </w:r>
      <w:r w:rsidRPr="009B6FA3">
        <w:rPr>
          <w:rFonts w:ascii="ＭＳ ゴシック" w:eastAsia="ＭＳ ゴシック" w:hAnsi="ＭＳ ゴシック" w:hint="eastAsia"/>
          <w:b/>
          <w:bCs/>
        </w:rPr>
        <w:t>条から考えてみましょう</w:t>
      </w:r>
    </w:p>
    <w:p w14:paraId="79AC59C1" w14:textId="2D6533B7" w:rsidR="00AE0D56" w:rsidRDefault="00CA0C2B" w:rsidP="009B6FA3">
      <w:pPr>
        <w:ind w:leftChars="200" w:left="486" w:firstLineChars="100" w:firstLine="243"/>
        <w:rPr>
          <w:rFonts w:ascii="ＭＳ 明朝" w:hAnsi="ＭＳ 明朝"/>
          <w:szCs w:val="21"/>
        </w:rPr>
      </w:pPr>
      <w:r>
        <w:rPr>
          <w:rFonts w:ascii="ＭＳ 明朝" w:hAnsi="ＭＳ 明朝" w:hint="eastAsia"/>
          <w:szCs w:val="21"/>
        </w:rPr>
        <w:t>日本国憲法第13条には「幸福追求権」があります。憲法に規定のない環境権やプライバシーの権利、知る権利、その他日照権など新しい人権とよばれているものの根拠はここにあります。幸福に生きるというのは大切な権利です。では、幸福に生きるためにはどんな権利があったらよいかを考えさせるようにします。ただし、権利というのはどの人にも同じように認められなければなりませんから、自分だけ幸福になるものでは成立しません。</w:t>
      </w:r>
    </w:p>
    <w:p w14:paraId="63FC3985" w14:textId="77777777" w:rsidR="00AE0D56" w:rsidRDefault="00AE0D56">
      <w:pPr>
        <w:ind w:firstLineChars="100" w:firstLine="243"/>
        <w:rPr>
          <w:rFonts w:ascii="ＭＳ 明朝" w:hAnsi="ＭＳ 明朝"/>
          <w:szCs w:val="21"/>
        </w:rPr>
      </w:pPr>
    </w:p>
    <w:p w14:paraId="5E379F9F" w14:textId="587D3404" w:rsidR="00AE0D56" w:rsidRPr="009B6FA3" w:rsidRDefault="00CA0C2B">
      <w:pPr>
        <w:rPr>
          <w:rFonts w:ascii="ＭＳ ゴシック" w:eastAsia="ＭＳ ゴシック" w:hAnsi="ＭＳ ゴシック"/>
          <w:b/>
          <w:bCs/>
          <w:sz w:val="24"/>
        </w:rPr>
      </w:pPr>
      <w:r w:rsidRPr="009B6FA3">
        <w:rPr>
          <w:rFonts w:ascii="ＭＳ ゴシック" w:eastAsia="ＭＳ ゴシック" w:hAnsi="ＭＳ ゴシック" w:hint="eastAsia"/>
          <w:b/>
          <w:bCs/>
          <w:sz w:val="24"/>
        </w:rPr>
        <w:t>２</w:t>
      </w:r>
      <w:r>
        <w:rPr>
          <w:rFonts w:ascii="ＭＳ ゴシック" w:eastAsia="ＭＳ ゴシック" w:hAnsi="ＭＳ ゴシック" w:hint="eastAsia"/>
          <w:b/>
          <w:bCs/>
          <w:sz w:val="24"/>
        </w:rPr>
        <w:t xml:space="preserve">　</w:t>
      </w:r>
      <w:r w:rsidRPr="009B6FA3">
        <w:rPr>
          <w:rFonts w:ascii="ＭＳ ゴシック" w:eastAsia="ＭＳ ゴシック" w:hAnsi="ＭＳ ゴシック" w:hint="eastAsia"/>
          <w:b/>
          <w:bCs/>
          <w:sz w:val="24"/>
        </w:rPr>
        <w:t>指導の工夫をしましょう</w:t>
      </w:r>
    </w:p>
    <w:p w14:paraId="16F37DB7" w14:textId="6CAD81E5" w:rsidR="00AE0D56" w:rsidRDefault="00CA0C2B" w:rsidP="009B6FA3">
      <w:pPr>
        <w:ind w:leftChars="100" w:left="243" w:firstLineChars="100" w:firstLine="243"/>
        <w:rPr>
          <w:rFonts w:ascii="ＭＳ 明朝" w:hAnsi="ＭＳ 明朝"/>
        </w:rPr>
      </w:pPr>
      <w:r>
        <w:rPr>
          <w:rFonts w:ascii="ＭＳ 明朝" w:hAnsi="ＭＳ 明朝" w:hint="eastAsia"/>
          <w:szCs w:val="21"/>
        </w:rPr>
        <w:t>このワークは</w:t>
      </w:r>
      <w:r w:rsidR="0062432F">
        <w:rPr>
          <w:rFonts w:ascii="ＭＳ 明朝" w:hAnsi="ＭＳ 明朝" w:hint="eastAsia"/>
          <w:szCs w:val="21"/>
        </w:rPr>
        <w:t>、学習指導要領</w:t>
      </w:r>
      <w:r>
        <w:rPr>
          <w:rFonts w:ascii="ＭＳ 明朝" w:hAnsi="ＭＳ 明朝" w:hint="eastAsia"/>
          <w:szCs w:val="21"/>
        </w:rPr>
        <w:t>公民的分野</w:t>
      </w:r>
      <w:r w:rsidR="0062432F">
        <w:rPr>
          <w:rFonts w:ascii="ＭＳ 明朝" w:hAnsi="ＭＳ 明朝" w:hint="eastAsia"/>
          <w:szCs w:val="21"/>
        </w:rPr>
        <w:t>の内容</w:t>
      </w:r>
      <w:r w:rsidR="00125C11">
        <w:rPr>
          <w:rFonts w:ascii="ＭＳ 明朝" w:hAnsi="ＭＳ 明朝" w:hint="eastAsia"/>
          <w:szCs w:val="21"/>
        </w:rPr>
        <w:t>Ｃ</w:t>
      </w:r>
      <w:r w:rsidR="0073147B">
        <w:rPr>
          <w:rFonts w:ascii="ＭＳ 明朝" w:hAnsi="ＭＳ 明朝" w:hint="eastAsia"/>
          <w:szCs w:val="21"/>
        </w:rPr>
        <w:t>（１）</w:t>
      </w:r>
      <w:r>
        <w:rPr>
          <w:rFonts w:ascii="ＭＳ 明朝" w:hAnsi="ＭＳ 明朝" w:hint="eastAsia"/>
          <w:szCs w:val="21"/>
        </w:rPr>
        <w:t>「人間の尊重と日本国憲法の基本的原則」で取り扱うことができます</w:t>
      </w:r>
      <w:r>
        <w:rPr>
          <w:rFonts w:ascii="ＭＳ 明朝" w:hAnsi="ＭＳ 明朝" w:hint="eastAsia"/>
        </w:rPr>
        <w:t>。実施時間の目安は３０分程度と考えています。基本的人権の学習のまとめとして憲法とはどういうものか、また憲法の意義について学ぶことができます。</w:t>
      </w:r>
    </w:p>
    <w:p w14:paraId="162A9EFD" w14:textId="77777777" w:rsidR="00AE0D56" w:rsidRDefault="00AE0D56">
      <w:pPr>
        <w:ind w:firstLineChars="100" w:firstLine="243"/>
        <w:rPr>
          <w:rFonts w:ascii="ＭＳ 明朝" w:hAnsi="ＭＳ 明朝"/>
        </w:rPr>
      </w:pPr>
    </w:p>
    <w:p w14:paraId="7C220AA7" w14:textId="575D0E53" w:rsidR="00AE0D56" w:rsidRPr="009B6FA3" w:rsidRDefault="00CA0C2B">
      <w:pPr>
        <w:rPr>
          <w:rFonts w:ascii="ＭＳ ゴシック" w:eastAsia="ＭＳ ゴシック" w:hAnsi="ＭＳ ゴシック"/>
          <w:b/>
          <w:bCs/>
          <w:sz w:val="24"/>
        </w:rPr>
      </w:pPr>
      <w:r w:rsidRPr="009B6FA3">
        <w:rPr>
          <w:rFonts w:ascii="ＭＳ ゴシック" w:eastAsia="ＭＳ ゴシック" w:hAnsi="ＭＳ ゴシック" w:hint="eastAsia"/>
          <w:b/>
          <w:bCs/>
          <w:sz w:val="24"/>
        </w:rPr>
        <w:t>３</w:t>
      </w:r>
      <w:r>
        <w:rPr>
          <w:rFonts w:ascii="ＭＳ ゴシック" w:eastAsia="ＭＳ ゴシック" w:hAnsi="ＭＳ ゴシック" w:hint="eastAsia"/>
          <w:b/>
          <w:bCs/>
          <w:sz w:val="24"/>
        </w:rPr>
        <w:t xml:space="preserve">　</w:t>
      </w:r>
      <w:r w:rsidRPr="009B6FA3">
        <w:rPr>
          <w:rFonts w:ascii="ＭＳ ゴシック" w:eastAsia="ＭＳ ゴシック" w:hAnsi="ＭＳ ゴシック" w:hint="eastAsia"/>
          <w:b/>
          <w:bCs/>
          <w:sz w:val="24"/>
        </w:rPr>
        <w:t>授業の進め方</w:t>
      </w:r>
    </w:p>
    <w:p w14:paraId="40FF9218" w14:textId="71E361D7" w:rsidR="00AE0D56" w:rsidRPr="009B6FA3" w:rsidRDefault="00626D0A">
      <w:pPr>
        <w:rPr>
          <w:rFonts w:ascii="ＭＳ ゴシック" w:eastAsia="ＭＳ ゴシック" w:hAnsi="ＭＳ ゴシック"/>
          <w:b/>
          <w:bCs/>
        </w:rPr>
      </w:pPr>
      <w:r>
        <w:rPr>
          <w:rFonts w:ascii="ＭＳ ゴシック" w:eastAsia="ＭＳ ゴシック" w:hAnsi="ＭＳ ゴシック" w:hint="eastAsia"/>
          <w:b/>
          <w:bCs/>
        </w:rPr>
        <w:t>〈</w:t>
      </w:r>
      <w:r w:rsidRPr="009B6FA3">
        <w:rPr>
          <w:rFonts w:ascii="ＭＳ ゴシック" w:eastAsia="ＭＳ ゴシック" w:hAnsi="ＭＳ ゴシック" w:hint="eastAsia"/>
          <w:b/>
          <w:bCs/>
        </w:rPr>
        <w:t xml:space="preserve">　導</w:t>
      </w:r>
      <w:r>
        <w:rPr>
          <w:rFonts w:ascii="ＭＳ ゴシック" w:eastAsia="ＭＳ ゴシック" w:hAnsi="ＭＳ ゴシック" w:hint="eastAsia"/>
          <w:b/>
          <w:bCs/>
        </w:rPr>
        <w:t xml:space="preserve">　</w:t>
      </w:r>
      <w:r w:rsidRPr="009B6FA3">
        <w:rPr>
          <w:rFonts w:ascii="ＭＳ ゴシック" w:eastAsia="ＭＳ ゴシック" w:hAnsi="ＭＳ ゴシック" w:hint="eastAsia"/>
          <w:b/>
          <w:bCs/>
        </w:rPr>
        <w:t xml:space="preserve">入　</w:t>
      </w:r>
      <w:r>
        <w:rPr>
          <w:rFonts w:ascii="ＭＳ ゴシック" w:eastAsia="ＭＳ ゴシック" w:hAnsi="ＭＳ ゴシック" w:hint="eastAsia"/>
          <w:b/>
          <w:bCs/>
        </w:rPr>
        <w:t>〉</w:t>
      </w:r>
      <w:r w:rsidRPr="009B6FA3">
        <w:rPr>
          <w:rFonts w:ascii="ＭＳ ゴシック" w:eastAsia="ＭＳ ゴシック" w:hAnsi="ＭＳ ゴシック" w:hint="eastAsia"/>
          <w:b/>
          <w:bCs/>
        </w:rPr>
        <w:t xml:space="preserve">　</w:t>
      </w:r>
    </w:p>
    <w:p w14:paraId="27946C13" w14:textId="3B2D5EAE" w:rsidR="00AE0D56" w:rsidRDefault="00CA0C2B">
      <w:pPr>
        <w:ind w:leftChars="200" w:left="729" w:hangingChars="100" w:hanging="243"/>
      </w:pPr>
      <w:r>
        <w:rPr>
          <w:rFonts w:hint="eastAsia"/>
        </w:rPr>
        <w:t>・教科書の巻末にある憲法の条文の第３章「国民の権利及び義務を確認させ、どのようなことが定めてあるのか確認します。</w:t>
      </w:r>
    </w:p>
    <w:p w14:paraId="0402E814" w14:textId="5603EFCA" w:rsidR="00AE0D56" w:rsidRPr="009B6FA3" w:rsidRDefault="00626D0A">
      <w:pPr>
        <w:ind w:left="975" w:hangingChars="400" w:hanging="975"/>
        <w:rPr>
          <w:rFonts w:ascii="ＭＳ ゴシック" w:eastAsia="ＭＳ ゴシック" w:hAnsi="ＭＳ ゴシック"/>
          <w:b/>
          <w:bCs/>
        </w:rPr>
      </w:pPr>
      <w:r>
        <w:rPr>
          <w:rFonts w:ascii="ＭＳ ゴシック" w:eastAsia="ＭＳ ゴシック" w:hAnsi="ＭＳ ゴシック" w:hint="eastAsia"/>
          <w:b/>
          <w:bCs/>
        </w:rPr>
        <w:t>〈</w:t>
      </w:r>
      <w:r w:rsidRPr="009B6FA3">
        <w:rPr>
          <w:rFonts w:ascii="ＭＳ ゴシック" w:eastAsia="ＭＳ ゴシック" w:hAnsi="ＭＳ ゴシック" w:hint="eastAsia"/>
          <w:b/>
          <w:bCs/>
        </w:rPr>
        <w:t xml:space="preserve">　展</w:t>
      </w:r>
      <w:r>
        <w:rPr>
          <w:rFonts w:ascii="ＭＳ ゴシック" w:eastAsia="ＭＳ ゴシック" w:hAnsi="ＭＳ ゴシック" w:hint="eastAsia"/>
          <w:b/>
          <w:bCs/>
        </w:rPr>
        <w:t xml:space="preserve">　</w:t>
      </w:r>
      <w:r w:rsidRPr="009B6FA3">
        <w:rPr>
          <w:rFonts w:ascii="ＭＳ ゴシック" w:eastAsia="ＭＳ ゴシック" w:hAnsi="ＭＳ ゴシック" w:hint="eastAsia"/>
          <w:b/>
          <w:bCs/>
        </w:rPr>
        <w:t xml:space="preserve">開　</w:t>
      </w:r>
      <w:r>
        <w:rPr>
          <w:rFonts w:ascii="ＭＳ ゴシック" w:eastAsia="ＭＳ ゴシック" w:hAnsi="ＭＳ ゴシック" w:hint="eastAsia"/>
          <w:b/>
          <w:bCs/>
        </w:rPr>
        <w:t>〉</w:t>
      </w:r>
    </w:p>
    <w:p w14:paraId="7E8DEC34" w14:textId="71477CEA" w:rsidR="00AE0D56" w:rsidRDefault="00CA0C2B">
      <w:pPr>
        <w:ind w:leftChars="200" w:left="729" w:hangingChars="100" w:hanging="243"/>
      </w:pPr>
      <w:r>
        <w:rPr>
          <w:rFonts w:hint="eastAsia"/>
        </w:rPr>
        <w:t>・ワークシートを参考にして、進めてください。グループをつくっているので個人の案をつくる際でもグループ内で相談してもよいと思います。ある程度の時間をかけても案ができないようであれば、憲法第</w:t>
      </w:r>
      <w:r>
        <w:rPr>
          <w:rFonts w:hint="eastAsia"/>
        </w:rPr>
        <w:t>13</w:t>
      </w:r>
      <w:r>
        <w:rPr>
          <w:rFonts w:hint="eastAsia"/>
        </w:rPr>
        <w:t>条や「環境権」、「プライバシーの権利」を示すようにします。</w:t>
      </w:r>
    </w:p>
    <w:p w14:paraId="25AB75C9" w14:textId="5E9000F6" w:rsidR="00AE0D56" w:rsidRDefault="00CA0C2B">
      <w:pPr>
        <w:ind w:leftChars="200" w:left="729" w:hangingChars="100" w:hanging="243"/>
      </w:pPr>
      <w:r>
        <w:rPr>
          <w:rFonts w:hint="eastAsia"/>
        </w:rPr>
        <w:t>・案が書けたら「作成のポイント」にあっているかどうか、グループ内でチェックをします。</w:t>
      </w:r>
    </w:p>
    <w:p w14:paraId="3DD27344" w14:textId="627CB4FE" w:rsidR="00AE0D56" w:rsidRDefault="00CA0C2B">
      <w:pPr>
        <w:ind w:leftChars="200" w:left="729" w:hangingChars="100" w:hanging="243"/>
      </w:pPr>
      <w:r>
        <w:rPr>
          <w:rFonts w:hint="eastAsia"/>
        </w:rPr>
        <w:t>・教科書の配列によって憲法の内容についての学習はすんでいない場合は、できた条文がすでに憲法にあるものでもかまいません。ただし、個人間を規定するものや、自分自身や特定の人にしか適用されない条文は考え直すようにします。</w:t>
      </w:r>
    </w:p>
    <w:p w14:paraId="4D9CC9F9" w14:textId="3D9AAEE1" w:rsidR="00AE0D56" w:rsidRPr="009B6FA3" w:rsidRDefault="00626D0A">
      <w:pPr>
        <w:rPr>
          <w:rFonts w:ascii="ＭＳ ゴシック" w:eastAsia="ＭＳ ゴシック" w:hAnsi="ＭＳ ゴシック"/>
          <w:b/>
          <w:bCs/>
        </w:rPr>
      </w:pPr>
      <w:r>
        <w:rPr>
          <w:rFonts w:ascii="ＭＳ ゴシック" w:eastAsia="ＭＳ ゴシック" w:hAnsi="ＭＳ ゴシック" w:hint="eastAsia"/>
          <w:b/>
          <w:bCs/>
        </w:rPr>
        <w:t>〈</w:t>
      </w:r>
      <w:r w:rsidRPr="009B6FA3">
        <w:rPr>
          <w:rFonts w:ascii="ＭＳ ゴシック" w:eastAsia="ＭＳ ゴシック" w:hAnsi="ＭＳ ゴシック" w:hint="eastAsia"/>
          <w:b/>
          <w:bCs/>
        </w:rPr>
        <w:t xml:space="preserve">　まとめ　</w:t>
      </w:r>
      <w:r>
        <w:rPr>
          <w:rFonts w:ascii="ＭＳ ゴシック" w:eastAsia="ＭＳ ゴシック" w:hAnsi="ＭＳ ゴシック" w:hint="eastAsia"/>
          <w:b/>
          <w:bCs/>
        </w:rPr>
        <w:t>〉</w:t>
      </w:r>
    </w:p>
    <w:p w14:paraId="12FD403C" w14:textId="5657C693" w:rsidR="00AE0D56" w:rsidRDefault="00CA0C2B">
      <w:pPr>
        <w:ind w:left="729" w:hangingChars="300" w:hanging="729"/>
      </w:pPr>
      <w:r>
        <w:rPr>
          <w:rFonts w:hint="eastAsia"/>
        </w:rPr>
        <w:t xml:space="preserve">　　</w:t>
      </w:r>
      <w:r w:rsidR="00EB1772">
        <w:rPr>
          <w:rFonts w:hint="eastAsia"/>
        </w:rPr>
        <w:t>・</w:t>
      </w:r>
      <w:r>
        <w:rPr>
          <w:rFonts w:hint="eastAsia"/>
        </w:rPr>
        <w:t>日常の生活の中で、困っていること、不自由に感じていることから、国との関係の中で、</w:t>
      </w:r>
    </w:p>
    <w:p w14:paraId="47C95785" w14:textId="7764A199" w:rsidR="007C7CD3" w:rsidRDefault="00CA0C2B" w:rsidP="00EB1772">
      <w:pPr>
        <w:ind w:leftChars="300" w:left="729"/>
      </w:pPr>
      <w:r>
        <w:rPr>
          <w:rFonts w:hint="eastAsia"/>
        </w:rPr>
        <w:t>規定にすることができるということが大事です。学校に行きたくてもいけないとか、高校に進学したくてもお金がないとか、他の人が普通にできていることが自分には難しいというのは、相対的貧困です。こうした状況を国は助けるべき存在と言えましょう。あ</w:t>
      </w:r>
      <w:r>
        <w:rPr>
          <w:rFonts w:hint="eastAsia"/>
        </w:rPr>
        <w:lastRenderedPageBreak/>
        <w:t>るいは、クラスには、障がいのある仲間や、外国につながる仲間もいることでしょう。</w:t>
      </w:r>
    </w:p>
    <w:p w14:paraId="1AFD7933" w14:textId="26BA173E" w:rsidR="007C7CD3" w:rsidRDefault="007C7CD3" w:rsidP="009B6FA3">
      <w:pPr>
        <w:ind w:firstLineChars="300" w:firstLine="729"/>
      </w:pPr>
      <w:r>
        <w:rPr>
          <w:rFonts w:hint="eastAsia"/>
        </w:rPr>
        <w:t>街にもさまざまな課題や矛盾があるはずです。そういうところから、個人間の問題では</w:t>
      </w:r>
    </w:p>
    <w:p w14:paraId="433D823C" w14:textId="77777777" w:rsidR="007C7CD3" w:rsidRDefault="007C7CD3" w:rsidP="007C7CD3">
      <w:pPr>
        <w:ind w:firstLineChars="200" w:firstLine="486"/>
      </w:pPr>
      <w:r>
        <w:rPr>
          <w:rFonts w:hint="eastAsia"/>
        </w:rPr>
        <w:t xml:space="preserve">　なく国家と国民という関係の中で、条文にすることができるよう、サポートしていきま</w:t>
      </w:r>
    </w:p>
    <w:p w14:paraId="63C2E798" w14:textId="62C84879" w:rsidR="00AE0D56" w:rsidRDefault="007C7CD3" w:rsidP="009B6FA3">
      <w:pPr>
        <w:ind w:right="2430" w:firstLineChars="300" w:firstLine="729"/>
        <w:rPr>
          <w:rFonts w:ascii="ＭＳ 明朝" w:hAnsi="ＭＳ 明朝"/>
          <w:szCs w:val="21"/>
        </w:rPr>
      </w:pPr>
      <w:r>
        <w:rPr>
          <w:rFonts w:hint="eastAsia"/>
        </w:rPr>
        <w:t>しょう。</w:t>
      </w:r>
    </w:p>
    <w:sectPr w:rsidR="00AE0D56">
      <w:footerReference w:type="default" r:id="rId8"/>
      <w:pgSz w:w="11907" w:h="16839"/>
      <w:pgMar w:top="851" w:right="851" w:bottom="851" w:left="851" w:header="851" w:footer="737" w:gutter="0"/>
      <w:cols w:space="425"/>
      <w:docGrid w:type="linesAndChars" w:linePitch="336" w:charSpace="67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4F4C8" w14:textId="77777777" w:rsidR="004B39D4" w:rsidRDefault="004B39D4">
      <w:r>
        <w:separator/>
      </w:r>
    </w:p>
  </w:endnote>
  <w:endnote w:type="continuationSeparator" w:id="0">
    <w:p w14:paraId="23B39485" w14:textId="77777777" w:rsidR="004B39D4" w:rsidRDefault="004B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C911" w14:textId="77777777" w:rsidR="00AE0D56" w:rsidRDefault="00CA0C2B">
    <w:pPr>
      <w:pStyle w:val="a3"/>
      <w:jc w:val="center"/>
    </w:pPr>
    <w:r>
      <w:fldChar w:fldCharType="begin"/>
    </w:r>
    <w:r>
      <w:instrText>PAGE   \* MERGEFORMAT</w:instrText>
    </w:r>
    <w:r>
      <w:fldChar w:fldCharType="separate"/>
    </w:r>
    <w:r>
      <w:rPr>
        <w:lang w:val="ja-JP"/>
      </w:rPr>
      <w:t>8</w:t>
    </w:r>
    <w:r>
      <w:fldChar w:fldCharType="end"/>
    </w:r>
  </w:p>
  <w:p w14:paraId="1E0871B0" w14:textId="77777777" w:rsidR="00AE0D56" w:rsidRDefault="00AE0D5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52431" w14:textId="77777777" w:rsidR="004B39D4" w:rsidRDefault="004B39D4">
      <w:r>
        <w:separator/>
      </w:r>
    </w:p>
  </w:footnote>
  <w:footnote w:type="continuationSeparator" w:id="0">
    <w:p w14:paraId="3C7CF6B6" w14:textId="77777777" w:rsidR="004B39D4" w:rsidRDefault="004B3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813DA"/>
    <w:multiLevelType w:val="multilevel"/>
    <w:tmpl w:val="275813DA"/>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503C5AEE"/>
    <w:multiLevelType w:val="multilevel"/>
    <w:tmpl w:val="B010DABA"/>
    <w:lvl w:ilvl="0">
      <w:start w:val="1"/>
      <w:numFmt w:val="decimal"/>
      <w:suff w:val="nothing"/>
      <w:lvlText w:val="(%1)"/>
      <w:lvlJc w:val="left"/>
      <w:pPr>
        <w:ind w:left="555" w:hanging="555"/>
      </w:pPr>
      <w:rPr>
        <w:rFonts w:hint="default"/>
      </w:rPr>
    </w:lvl>
    <w:lvl w:ilvl="1">
      <w:start w:val="1"/>
      <w:numFmt w:val="aiueoFullWidth"/>
      <w:lvlText w:val="(%2)"/>
      <w:lvlJc w:val="left"/>
      <w:pPr>
        <w:ind w:left="1035" w:hanging="420"/>
      </w:pPr>
      <w:rPr>
        <w:rFonts w:hint="eastAsia"/>
      </w:rPr>
    </w:lvl>
    <w:lvl w:ilvl="2">
      <w:start w:val="1"/>
      <w:numFmt w:val="decimalEnclosedCircle"/>
      <w:lvlText w:val="%3"/>
      <w:lvlJc w:val="left"/>
      <w:pPr>
        <w:ind w:left="1455" w:hanging="420"/>
      </w:pPr>
      <w:rPr>
        <w:rFonts w:hint="eastAsia"/>
      </w:rPr>
    </w:lvl>
    <w:lvl w:ilvl="3">
      <w:start w:val="1"/>
      <w:numFmt w:val="decimal"/>
      <w:lvlText w:val="%4."/>
      <w:lvlJc w:val="left"/>
      <w:pPr>
        <w:ind w:left="1875" w:hanging="420"/>
      </w:pPr>
      <w:rPr>
        <w:rFonts w:hint="eastAsia"/>
      </w:rPr>
    </w:lvl>
    <w:lvl w:ilvl="4">
      <w:start w:val="1"/>
      <w:numFmt w:val="aiueoFullWidth"/>
      <w:lvlText w:val="(%5)"/>
      <w:lvlJc w:val="left"/>
      <w:pPr>
        <w:ind w:left="2295" w:hanging="420"/>
      </w:pPr>
      <w:rPr>
        <w:rFonts w:hint="eastAsia"/>
      </w:rPr>
    </w:lvl>
    <w:lvl w:ilvl="5">
      <w:start w:val="1"/>
      <w:numFmt w:val="decimalEnclosedCircle"/>
      <w:lvlText w:val="%6"/>
      <w:lvlJc w:val="left"/>
      <w:pPr>
        <w:ind w:left="2715" w:hanging="420"/>
      </w:pPr>
      <w:rPr>
        <w:rFonts w:hint="eastAsia"/>
      </w:rPr>
    </w:lvl>
    <w:lvl w:ilvl="6">
      <w:start w:val="1"/>
      <w:numFmt w:val="decimal"/>
      <w:lvlText w:val="%7."/>
      <w:lvlJc w:val="left"/>
      <w:pPr>
        <w:ind w:left="3135" w:hanging="420"/>
      </w:pPr>
      <w:rPr>
        <w:rFonts w:hint="eastAsia"/>
      </w:rPr>
    </w:lvl>
    <w:lvl w:ilvl="7">
      <w:start w:val="1"/>
      <w:numFmt w:val="aiueoFullWidth"/>
      <w:lvlText w:val="(%8)"/>
      <w:lvlJc w:val="left"/>
      <w:pPr>
        <w:ind w:left="3555" w:hanging="420"/>
      </w:pPr>
      <w:rPr>
        <w:rFonts w:hint="eastAsia"/>
      </w:rPr>
    </w:lvl>
    <w:lvl w:ilvl="8">
      <w:start w:val="1"/>
      <w:numFmt w:val="decimalEnclosedCircle"/>
      <w:lvlText w:val="%9"/>
      <w:lvlJc w:val="left"/>
      <w:pPr>
        <w:ind w:left="3975" w:hanging="420"/>
      </w:pPr>
      <w:rPr>
        <w:rFonts w:hint="eastAsia"/>
      </w:rPr>
    </w:lvl>
  </w:abstractNum>
  <w:num w:numId="1" w16cid:durableId="1187519164">
    <w:abstractNumId w:val="1"/>
  </w:num>
  <w:num w:numId="2" w16cid:durableId="1106274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43"/>
  <w:drawingGridVerticalSpacing w:val="168"/>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89A"/>
    <w:rsid w:val="00001AB5"/>
    <w:rsid w:val="000076B6"/>
    <w:rsid w:val="00007D2E"/>
    <w:rsid w:val="00010052"/>
    <w:rsid w:val="00011EA2"/>
    <w:rsid w:val="0001383A"/>
    <w:rsid w:val="00021E32"/>
    <w:rsid w:val="00023A2B"/>
    <w:rsid w:val="000271BC"/>
    <w:rsid w:val="00032E4C"/>
    <w:rsid w:val="00035504"/>
    <w:rsid w:val="00043461"/>
    <w:rsid w:val="00047C78"/>
    <w:rsid w:val="00047EE8"/>
    <w:rsid w:val="000501BD"/>
    <w:rsid w:val="00057652"/>
    <w:rsid w:val="0006554D"/>
    <w:rsid w:val="0006632E"/>
    <w:rsid w:val="00066C7E"/>
    <w:rsid w:val="00082A94"/>
    <w:rsid w:val="00083A34"/>
    <w:rsid w:val="000844BC"/>
    <w:rsid w:val="00086CBA"/>
    <w:rsid w:val="00087458"/>
    <w:rsid w:val="00091C7A"/>
    <w:rsid w:val="00094B76"/>
    <w:rsid w:val="00094CC0"/>
    <w:rsid w:val="00094F50"/>
    <w:rsid w:val="000A10B4"/>
    <w:rsid w:val="000A20DC"/>
    <w:rsid w:val="000A34F4"/>
    <w:rsid w:val="000A591E"/>
    <w:rsid w:val="000A66E6"/>
    <w:rsid w:val="000C01C6"/>
    <w:rsid w:val="000C302D"/>
    <w:rsid w:val="000C776A"/>
    <w:rsid w:val="000D0878"/>
    <w:rsid w:val="000D3AD9"/>
    <w:rsid w:val="000D61D5"/>
    <w:rsid w:val="000D7DF2"/>
    <w:rsid w:val="000E22AD"/>
    <w:rsid w:val="000E39ED"/>
    <w:rsid w:val="000E4542"/>
    <w:rsid w:val="000E5DA3"/>
    <w:rsid w:val="000F0551"/>
    <w:rsid w:val="000F4092"/>
    <w:rsid w:val="000F5C0D"/>
    <w:rsid w:val="00103113"/>
    <w:rsid w:val="001034B5"/>
    <w:rsid w:val="00111351"/>
    <w:rsid w:val="0011138C"/>
    <w:rsid w:val="0011185E"/>
    <w:rsid w:val="001156B7"/>
    <w:rsid w:val="001167F9"/>
    <w:rsid w:val="00116C0F"/>
    <w:rsid w:val="00117658"/>
    <w:rsid w:val="00125C11"/>
    <w:rsid w:val="001360DE"/>
    <w:rsid w:val="00137671"/>
    <w:rsid w:val="00137739"/>
    <w:rsid w:val="001407DD"/>
    <w:rsid w:val="00141E0D"/>
    <w:rsid w:val="00145863"/>
    <w:rsid w:val="00150AA0"/>
    <w:rsid w:val="00151AC5"/>
    <w:rsid w:val="00154A72"/>
    <w:rsid w:val="00155CB1"/>
    <w:rsid w:val="001625CA"/>
    <w:rsid w:val="00166662"/>
    <w:rsid w:val="001705E5"/>
    <w:rsid w:val="001713C3"/>
    <w:rsid w:val="00176785"/>
    <w:rsid w:val="001777AC"/>
    <w:rsid w:val="00182B28"/>
    <w:rsid w:val="001839B0"/>
    <w:rsid w:val="001919E8"/>
    <w:rsid w:val="001A4A4F"/>
    <w:rsid w:val="001B28BF"/>
    <w:rsid w:val="001B4DB2"/>
    <w:rsid w:val="001B6284"/>
    <w:rsid w:val="001B7772"/>
    <w:rsid w:val="001C3036"/>
    <w:rsid w:val="001C33C9"/>
    <w:rsid w:val="001C36C9"/>
    <w:rsid w:val="001C7417"/>
    <w:rsid w:val="001D00F6"/>
    <w:rsid w:val="001D0B34"/>
    <w:rsid w:val="001D1A32"/>
    <w:rsid w:val="001E02F4"/>
    <w:rsid w:val="001E58EB"/>
    <w:rsid w:val="001E6622"/>
    <w:rsid w:val="001F63D3"/>
    <w:rsid w:val="001F6C82"/>
    <w:rsid w:val="00210CA4"/>
    <w:rsid w:val="00215EA9"/>
    <w:rsid w:val="002235E6"/>
    <w:rsid w:val="00224C1C"/>
    <w:rsid w:val="00225751"/>
    <w:rsid w:val="00227DD0"/>
    <w:rsid w:val="002317E2"/>
    <w:rsid w:val="00232957"/>
    <w:rsid w:val="002350E2"/>
    <w:rsid w:val="00236FDD"/>
    <w:rsid w:val="00237025"/>
    <w:rsid w:val="00237F0A"/>
    <w:rsid w:val="002420E4"/>
    <w:rsid w:val="0024440E"/>
    <w:rsid w:val="002458D0"/>
    <w:rsid w:val="00246631"/>
    <w:rsid w:val="002517C5"/>
    <w:rsid w:val="00257F61"/>
    <w:rsid w:val="002602CA"/>
    <w:rsid w:val="00261F0A"/>
    <w:rsid w:val="00266881"/>
    <w:rsid w:val="002735AF"/>
    <w:rsid w:val="002739A8"/>
    <w:rsid w:val="00273D07"/>
    <w:rsid w:val="0027402F"/>
    <w:rsid w:val="00275059"/>
    <w:rsid w:val="002771AC"/>
    <w:rsid w:val="00280736"/>
    <w:rsid w:val="002810EF"/>
    <w:rsid w:val="00285008"/>
    <w:rsid w:val="00290CC3"/>
    <w:rsid w:val="002A045F"/>
    <w:rsid w:val="002A37BE"/>
    <w:rsid w:val="002A73F6"/>
    <w:rsid w:val="002A7797"/>
    <w:rsid w:val="002B1DB6"/>
    <w:rsid w:val="002B5162"/>
    <w:rsid w:val="002B5ACC"/>
    <w:rsid w:val="002C1530"/>
    <w:rsid w:val="002C2F08"/>
    <w:rsid w:val="002C6966"/>
    <w:rsid w:val="002D1E18"/>
    <w:rsid w:val="002D3C98"/>
    <w:rsid w:val="002D416B"/>
    <w:rsid w:val="002D538A"/>
    <w:rsid w:val="002E0964"/>
    <w:rsid w:val="002E5016"/>
    <w:rsid w:val="002E56E9"/>
    <w:rsid w:val="002E74B0"/>
    <w:rsid w:val="002F0F8F"/>
    <w:rsid w:val="002F6BAB"/>
    <w:rsid w:val="00302FF8"/>
    <w:rsid w:val="00303BB8"/>
    <w:rsid w:val="00305240"/>
    <w:rsid w:val="0031126F"/>
    <w:rsid w:val="00312042"/>
    <w:rsid w:val="003140F3"/>
    <w:rsid w:val="003174AA"/>
    <w:rsid w:val="00322D6B"/>
    <w:rsid w:val="00325B2C"/>
    <w:rsid w:val="00330C6F"/>
    <w:rsid w:val="00334E85"/>
    <w:rsid w:val="00335F78"/>
    <w:rsid w:val="0035143B"/>
    <w:rsid w:val="00362B10"/>
    <w:rsid w:val="00363239"/>
    <w:rsid w:val="00365748"/>
    <w:rsid w:val="0036711F"/>
    <w:rsid w:val="003706DB"/>
    <w:rsid w:val="00371ABB"/>
    <w:rsid w:val="00374C37"/>
    <w:rsid w:val="00377BFE"/>
    <w:rsid w:val="0038157D"/>
    <w:rsid w:val="00382399"/>
    <w:rsid w:val="003825C3"/>
    <w:rsid w:val="00382637"/>
    <w:rsid w:val="0038785F"/>
    <w:rsid w:val="003878E6"/>
    <w:rsid w:val="003A297A"/>
    <w:rsid w:val="003C6E69"/>
    <w:rsid w:val="003C76DA"/>
    <w:rsid w:val="003E2FC0"/>
    <w:rsid w:val="003E30C1"/>
    <w:rsid w:val="003E64A8"/>
    <w:rsid w:val="003F04D6"/>
    <w:rsid w:val="003F0695"/>
    <w:rsid w:val="00400F24"/>
    <w:rsid w:val="00401B65"/>
    <w:rsid w:val="00402234"/>
    <w:rsid w:val="004036C2"/>
    <w:rsid w:val="00404228"/>
    <w:rsid w:val="00404307"/>
    <w:rsid w:val="00405B9B"/>
    <w:rsid w:val="00413013"/>
    <w:rsid w:val="0041575D"/>
    <w:rsid w:val="00422161"/>
    <w:rsid w:val="004232D8"/>
    <w:rsid w:val="00425FF5"/>
    <w:rsid w:val="00426186"/>
    <w:rsid w:val="004272C6"/>
    <w:rsid w:val="00430AB2"/>
    <w:rsid w:val="00433CAD"/>
    <w:rsid w:val="00435770"/>
    <w:rsid w:val="00450191"/>
    <w:rsid w:val="00450AF4"/>
    <w:rsid w:val="004550DC"/>
    <w:rsid w:val="00460A4E"/>
    <w:rsid w:val="00463876"/>
    <w:rsid w:val="00467534"/>
    <w:rsid w:val="0046761D"/>
    <w:rsid w:val="00467C3C"/>
    <w:rsid w:val="00467DD5"/>
    <w:rsid w:val="0047087A"/>
    <w:rsid w:val="004756B2"/>
    <w:rsid w:val="00482B6B"/>
    <w:rsid w:val="00491765"/>
    <w:rsid w:val="00491B4E"/>
    <w:rsid w:val="0049570F"/>
    <w:rsid w:val="0049721C"/>
    <w:rsid w:val="0049748A"/>
    <w:rsid w:val="004A164C"/>
    <w:rsid w:val="004A2566"/>
    <w:rsid w:val="004A2AB2"/>
    <w:rsid w:val="004A597C"/>
    <w:rsid w:val="004A694D"/>
    <w:rsid w:val="004B03DA"/>
    <w:rsid w:val="004B35BB"/>
    <w:rsid w:val="004B39D4"/>
    <w:rsid w:val="004B4E01"/>
    <w:rsid w:val="004C37BC"/>
    <w:rsid w:val="004C4C2F"/>
    <w:rsid w:val="004D20C0"/>
    <w:rsid w:val="004E37BF"/>
    <w:rsid w:val="004E6AF9"/>
    <w:rsid w:val="004F4E8B"/>
    <w:rsid w:val="004F7954"/>
    <w:rsid w:val="00501408"/>
    <w:rsid w:val="00503B53"/>
    <w:rsid w:val="005112F1"/>
    <w:rsid w:val="00513610"/>
    <w:rsid w:val="00517E77"/>
    <w:rsid w:val="005309D1"/>
    <w:rsid w:val="0053158D"/>
    <w:rsid w:val="0053281F"/>
    <w:rsid w:val="005357B0"/>
    <w:rsid w:val="0053617C"/>
    <w:rsid w:val="0054315F"/>
    <w:rsid w:val="00552600"/>
    <w:rsid w:val="005544DC"/>
    <w:rsid w:val="00554C94"/>
    <w:rsid w:val="0055633F"/>
    <w:rsid w:val="005632D6"/>
    <w:rsid w:val="005664CC"/>
    <w:rsid w:val="005674D0"/>
    <w:rsid w:val="005707FD"/>
    <w:rsid w:val="005718B9"/>
    <w:rsid w:val="00571D33"/>
    <w:rsid w:val="005724D3"/>
    <w:rsid w:val="00583559"/>
    <w:rsid w:val="00586D37"/>
    <w:rsid w:val="005900CA"/>
    <w:rsid w:val="00590B99"/>
    <w:rsid w:val="00594CF9"/>
    <w:rsid w:val="005A0C5F"/>
    <w:rsid w:val="005A1100"/>
    <w:rsid w:val="005A19BC"/>
    <w:rsid w:val="005A1BAE"/>
    <w:rsid w:val="005A32EB"/>
    <w:rsid w:val="005A7A1B"/>
    <w:rsid w:val="005B65CC"/>
    <w:rsid w:val="005C2AC4"/>
    <w:rsid w:val="005C3FD7"/>
    <w:rsid w:val="005C7E6E"/>
    <w:rsid w:val="005D0D5F"/>
    <w:rsid w:val="005D12D7"/>
    <w:rsid w:val="005D17D7"/>
    <w:rsid w:val="005D50C4"/>
    <w:rsid w:val="005D77F0"/>
    <w:rsid w:val="005F1546"/>
    <w:rsid w:val="005F7033"/>
    <w:rsid w:val="00600098"/>
    <w:rsid w:val="006111B6"/>
    <w:rsid w:val="0061344E"/>
    <w:rsid w:val="00620E66"/>
    <w:rsid w:val="0062432F"/>
    <w:rsid w:val="00625FAA"/>
    <w:rsid w:val="00626D0A"/>
    <w:rsid w:val="00631B83"/>
    <w:rsid w:val="0064080F"/>
    <w:rsid w:val="006473A3"/>
    <w:rsid w:val="00653F19"/>
    <w:rsid w:val="00655D4F"/>
    <w:rsid w:val="006621BF"/>
    <w:rsid w:val="006678C1"/>
    <w:rsid w:val="0067285A"/>
    <w:rsid w:val="00672ACC"/>
    <w:rsid w:val="006731A0"/>
    <w:rsid w:val="00673824"/>
    <w:rsid w:val="006779ED"/>
    <w:rsid w:val="00680B06"/>
    <w:rsid w:val="0068396A"/>
    <w:rsid w:val="006867C3"/>
    <w:rsid w:val="00693CC2"/>
    <w:rsid w:val="00696C86"/>
    <w:rsid w:val="00697999"/>
    <w:rsid w:val="006A11E7"/>
    <w:rsid w:val="006A3191"/>
    <w:rsid w:val="006A4352"/>
    <w:rsid w:val="006A45D4"/>
    <w:rsid w:val="006A76F3"/>
    <w:rsid w:val="006A7C9A"/>
    <w:rsid w:val="006B14F0"/>
    <w:rsid w:val="006B3DFC"/>
    <w:rsid w:val="006B4E8A"/>
    <w:rsid w:val="006B5F86"/>
    <w:rsid w:val="006C1285"/>
    <w:rsid w:val="006D0BA0"/>
    <w:rsid w:val="006D34B0"/>
    <w:rsid w:val="006D5FB6"/>
    <w:rsid w:val="006E4E8A"/>
    <w:rsid w:val="006F2075"/>
    <w:rsid w:val="006F4564"/>
    <w:rsid w:val="00701599"/>
    <w:rsid w:val="00703F88"/>
    <w:rsid w:val="00712001"/>
    <w:rsid w:val="00716DAC"/>
    <w:rsid w:val="00720639"/>
    <w:rsid w:val="0072534F"/>
    <w:rsid w:val="007261A2"/>
    <w:rsid w:val="007307BF"/>
    <w:rsid w:val="0073147B"/>
    <w:rsid w:val="007373CC"/>
    <w:rsid w:val="00741788"/>
    <w:rsid w:val="00755C24"/>
    <w:rsid w:val="00760E3E"/>
    <w:rsid w:val="00762A70"/>
    <w:rsid w:val="00763E4D"/>
    <w:rsid w:val="0076555A"/>
    <w:rsid w:val="0076650D"/>
    <w:rsid w:val="00774EA1"/>
    <w:rsid w:val="0078151D"/>
    <w:rsid w:val="00790D2D"/>
    <w:rsid w:val="00792838"/>
    <w:rsid w:val="00793B47"/>
    <w:rsid w:val="00797F58"/>
    <w:rsid w:val="007A18F8"/>
    <w:rsid w:val="007A1B54"/>
    <w:rsid w:val="007A3559"/>
    <w:rsid w:val="007A3FD3"/>
    <w:rsid w:val="007A55A6"/>
    <w:rsid w:val="007B1A9E"/>
    <w:rsid w:val="007B4AF9"/>
    <w:rsid w:val="007B533E"/>
    <w:rsid w:val="007C1CBF"/>
    <w:rsid w:val="007C3A78"/>
    <w:rsid w:val="007C43F0"/>
    <w:rsid w:val="007C5A61"/>
    <w:rsid w:val="007C7CD3"/>
    <w:rsid w:val="007D2573"/>
    <w:rsid w:val="007D3CC7"/>
    <w:rsid w:val="007D55C9"/>
    <w:rsid w:val="007E34FD"/>
    <w:rsid w:val="007E3A2F"/>
    <w:rsid w:val="007E4777"/>
    <w:rsid w:val="007F02DE"/>
    <w:rsid w:val="007F0932"/>
    <w:rsid w:val="007F182E"/>
    <w:rsid w:val="007F1C5A"/>
    <w:rsid w:val="007F1C73"/>
    <w:rsid w:val="007F3CFE"/>
    <w:rsid w:val="007F5B0D"/>
    <w:rsid w:val="007F5D9D"/>
    <w:rsid w:val="007F62A7"/>
    <w:rsid w:val="007F7E1A"/>
    <w:rsid w:val="008011EA"/>
    <w:rsid w:val="00807218"/>
    <w:rsid w:val="00810582"/>
    <w:rsid w:val="008219C7"/>
    <w:rsid w:val="00822988"/>
    <w:rsid w:val="00826C03"/>
    <w:rsid w:val="0083555D"/>
    <w:rsid w:val="008360E6"/>
    <w:rsid w:val="00841B43"/>
    <w:rsid w:val="0084401B"/>
    <w:rsid w:val="008461BA"/>
    <w:rsid w:val="00846FF4"/>
    <w:rsid w:val="00850E51"/>
    <w:rsid w:val="0085293C"/>
    <w:rsid w:val="00852F79"/>
    <w:rsid w:val="0086056C"/>
    <w:rsid w:val="00863DAD"/>
    <w:rsid w:val="00865B2D"/>
    <w:rsid w:val="00867F35"/>
    <w:rsid w:val="00871578"/>
    <w:rsid w:val="00871647"/>
    <w:rsid w:val="00874341"/>
    <w:rsid w:val="008764CE"/>
    <w:rsid w:val="0088571B"/>
    <w:rsid w:val="00885D52"/>
    <w:rsid w:val="008946C6"/>
    <w:rsid w:val="00895646"/>
    <w:rsid w:val="00897D0E"/>
    <w:rsid w:val="008A2462"/>
    <w:rsid w:val="008A24EC"/>
    <w:rsid w:val="008B5A29"/>
    <w:rsid w:val="008C177C"/>
    <w:rsid w:val="008C7E57"/>
    <w:rsid w:val="008D303F"/>
    <w:rsid w:val="008D6DA8"/>
    <w:rsid w:val="008E222E"/>
    <w:rsid w:val="008E269C"/>
    <w:rsid w:val="008E2A96"/>
    <w:rsid w:val="008E772D"/>
    <w:rsid w:val="008F1306"/>
    <w:rsid w:val="008F68EF"/>
    <w:rsid w:val="00900D2C"/>
    <w:rsid w:val="00903FBE"/>
    <w:rsid w:val="00923598"/>
    <w:rsid w:val="00924946"/>
    <w:rsid w:val="00926097"/>
    <w:rsid w:val="00927824"/>
    <w:rsid w:val="00933DB3"/>
    <w:rsid w:val="00935D97"/>
    <w:rsid w:val="00936A9F"/>
    <w:rsid w:val="00950B83"/>
    <w:rsid w:val="00950F44"/>
    <w:rsid w:val="009543D8"/>
    <w:rsid w:val="0095457D"/>
    <w:rsid w:val="009557E4"/>
    <w:rsid w:val="00956BAC"/>
    <w:rsid w:val="00957CC6"/>
    <w:rsid w:val="00961934"/>
    <w:rsid w:val="00962EF3"/>
    <w:rsid w:val="00964C4E"/>
    <w:rsid w:val="009671BB"/>
    <w:rsid w:val="00972771"/>
    <w:rsid w:val="009770B8"/>
    <w:rsid w:val="009800F4"/>
    <w:rsid w:val="00981B96"/>
    <w:rsid w:val="00986C57"/>
    <w:rsid w:val="00991EEE"/>
    <w:rsid w:val="009921E7"/>
    <w:rsid w:val="009977FA"/>
    <w:rsid w:val="009A115E"/>
    <w:rsid w:val="009A14CE"/>
    <w:rsid w:val="009A713B"/>
    <w:rsid w:val="009B4907"/>
    <w:rsid w:val="009B52A9"/>
    <w:rsid w:val="009B6FA3"/>
    <w:rsid w:val="009C0915"/>
    <w:rsid w:val="009C2A9D"/>
    <w:rsid w:val="009C4CCE"/>
    <w:rsid w:val="009C64B5"/>
    <w:rsid w:val="009C6679"/>
    <w:rsid w:val="009D469B"/>
    <w:rsid w:val="009D7F9A"/>
    <w:rsid w:val="009E02C0"/>
    <w:rsid w:val="009E102D"/>
    <w:rsid w:val="009F45A6"/>
    <w:rsid w:val="009F6357"/>
    <w:rsid w:val="00A1108C"/>
    <w:rsid w:val="00A11A4B"/>
    <w:rsid w:val="00A1342C"/>
    <w:rsid w:val="00A16644"/>
    <w:rsid w:val="00A24D80"/>
    <w:rsid w:val="00A321AE"/>
    <w:rsid w:val="00A36D44"/>
    <w:rsid w:val="00A429B2"/>
    <w:rsid w:val="00A504CD"/>
    <w:rsid w:val="00A507B2"/>
    <w:rsid w:val="00A52226"/>
    <w:rsid w:val="00A53A95"/>
    <w:rsid w:val="00A54630"/>
    <w:rsid w:val="00A57008"/>
    <w:rsid w:val="00A576DC"/>
    <w:rsid w:val="00A62703"/>
    <w:rsid w:val="00A638E1"/>
    <w:rsid w:val="00A67734"/>
    <w:rsid w:val="00A748CE"/>
    <w:rsid w:val="00A753B1"/>
    <w:rsid w:val="00A8045F"/>
    <w:rsid w:val="00A813A2"/>
    <w:rsid w:val="00A83231"/>
    <w:rsid w:val="00A90A74"/>
    <w:rsid w:val="00A912B0"/>
    <w:rsid w:val="00A92C62"/>
    <w:rsid w:val="00A967D0"/>
    <w:rsid w:val="00AA11D1"/>
    <w:rsid w:val="00AA4215"/>
    <w:rsid w:val="00AA485A"/>
    <w:rsid w:val="00AA5736"/>
    <w:rsid w:val="00AB4BC3"/>
    <w:rsid w:val="00AB5C93"/>
    <w:rsid w:val="00AB5DAD"/>
    <w:rsid w:val="00AB7859"/>
    <w:rsid w:val="00AD6C10"/>
    <w:rsid w:val="00AE0D56"/>
    <w:rsid w:val="00AE3A51"/>
    <w:rsid w:val="00AE5B13"/>
    <w:rsid w:val="00AE6447"/>
    <w:rsid w:val="00AF20AB"/>
    <w:rsid w:val="00B02419"/>
    <w:rsid w:val="00B03BF6"/>
    <w:rsid w:val="00B0535F"/>
    <w:rsid w:val="00B14D23"/>
    <w:rsid w:val="00B14F4D"/>
    <w:rsid w:val="00B16634"/>
    <w:rsid w:val="00B16A1C"/>
    <w:rsid w:val="00B17070"/>
    <w:rsid w:val="00B24943"/>
    <w:rsid w:val="00B26B3B"/>
    <w:rsid w:val="00B27F4C"/>
    <w:rsid w:val="00B33319"/>
    <w:rsid w:val="00B508B6"/>
    <w:rsid w:val="00B52E6A"/>
    <w:rsid w:val="00B57FB0"/>
    <w:rsid w:val="00B624AD"/>
    <w:rsid w:val="00B7215D"/>
    <w:rsid w:val="00B727E9"/>
    <w:rsid w:val="00B72C6D"/>
    <w:rsid w:val="00B731A5"/>
    <w:rsid w:val="00B73D4B"/>
    <w:rsid w:val="00B748C5"/>
    <w:rsid w:val="00B749B9"/>
    <w:rsid w:val="00B76AAE"/>
    <w:rsid w:val="00B815F5"/>
    <w:rsid w:val="00B8237C"/>
    <w:rsid w:val="00B8276A"/>
    <w:rsid w:val="00B83BED"/>
    <w:rsid w:val="00B84126"/>
    <w:rsid w:val="00B96408"/>
    <w:rsid w:val="00B96929"/>
    <w:rsid w:val="00B9769C"/>
    <w:rsid w:val="00BA5BC2"/>
    <w:rsid w:val="00BA5E22"/>
    <w:rsid w:val="00BB10FC"/>
    <w:rsid w:val="00BB7EF0"/>
    <w:rsid w:val="00BC0F3A"/>
    <w:rsid w:val="00BC30F0"/>
    <w:rsid w:val="00BC77A2"/>
    <w:rsid w:val="00BD3FE9"/>
    <w:rsid w:val="00BD7CDA"/>
    <w:rsid w:val="00BE46D1"/>
    <w:rsid w:val="00BF1A15"/>
    <w:rsid w:val="00BF275C"/>
    <w:rsid w:val="00BF29EC"/>
    <w:rsid w:val="00C03B15"/>
    <w:rsid w:val="00C14050"/>
    <w:rsid w:val="00C1632F"/>
    <w:rsid w:val="00C17B70"/>
    <w:rsid w:val="00C21116"/>
    <w:rsid w:val="00C23F1F"/>
    <w:rsid w:val="00C302ED"/>
    <w:rsid w:val="00C31246"/>
    <w:rsid w:val="00C31C8C"/>
    <w:rsid w:val="00C34FCD"/>
    <w:rsid w:val="00C35BB8"/>
    <w:rsid w:val="00C405A6"/>
    <w:rsid w:val="00C41CA5"/>
    <w:rsid w:val="00C41D48"/>
    <w:rsid w:val="00C43015"/>
    <w:rsid w:val="00C430C8"/>
    <w:rsid w:val="00C430FE"/>
    <w:rsid w:val="00C64033"/>
    <w:rsid w:val="00C64625"/>
    <w:rsid w:val="00C653D0"/>
    <w:rsid w:val="00C71017"/>
    <w:rsid w:val="00C71820"/>
    <w:rsid w:val="00C7247A"/>
    <w:rsid w:val="00C753B6"/>
    <w:rsid w:val="00C77324"/>
    <w:rsid w:val="00C809B2"/>
    <w:rsid w:val="00C83244"/>
    <w:rsid w:val="00C8775F"/>
    <w:rsid w:val="00C87D05"/>
    <w:rsid w:val="00C94480"/>
    <w:rsid w:val="00C95242"/>
    <w:rsid w:val="00CA0C2B"/>
    <w:rsid w:val="00CB0BD1"/>
    <w:rsid w:val="00CB1078"/>
    <w:rsid w:val="00CB238A"/>
    <w:rsid w:val="00CB73C7"/>
    <w:rsid w:val="00CB753A"/>
    <w:rsid w:val="00CC1B6C"/>
    <w:rsid w:val="00CC3252"/>
    <w:rsid w:val="00CC4339"/>
    <w:rsid w:val="00CD27C9"/>
    <w:rsid w:val="00CD3A87"/>
    <w:rsid w:val="00CD6CAF"/>
    <w:rsid w:val="00CD773A"/>
    <w:rsid w:val="00CE0021"/>
    <w:rsid w:val="00CE1693"/>
    <w:rsid w:val="00CF0C7F"/>
    <w:rsid w:val="00CF1115"/>
    <w:rsid w:val="00CF242B"/>
    <w:rsid w:val="00CF401A"/>
    <w:rsid w:val="00CF6F4A"/>
    <w:rsid w:val="00D02BFA"/>
    <w:rsid w:val="00D07754"/>
    <w:rsid w:val="00D13631"/>
    <w:rsid w:val="00D1699E"/>
    <w:rsid w:val="00D17BB4"/>
    <w:rsid w:val="00D20632"/>
    <w:rsid w:val="00D2347A"/>
    <w:rsid w:val="00D27CEE"/>
    <w:rsid w:val="00D307B3"/>
    <w:rsid w:val="00D355D4"/>
    <w:rsid w:val="00D40D6D"/>
    <w:rsid w:val="00D42489"/>
    <w:rsid w:val="00D4335F"/>
    <w:rsid w:val="00D43DFF"/>
    <w:rsid w:val="00D463A9"/>
    <w:rsid w:val="00D476BF"/>
    <w:rsid w:val="00D53250"/>
    <w:rsid w:val="00D54BBF"/>
    <w:rsid w:val="00D552CF"/>
    <w:rsid w:val="00D71B9B"/>
    <w:rsid w:val="00D81DBC"/>
    <w:rsid w:val="00D82777"/>
    <w:rsid w:val="00D844B6"/>
    <w:rsid w:val="00D86937"/>
    <w:rsid w:val="00D90C32"/>
    <w:rsid w:val="00D9125D"/>
    <w:rsid w:val="00D97653"/>
    <w:rsid w:val="00DA3003"/>
    <w:rsid w:val="00DA5418"/>
    <w:rsid w:val="00DA7625"/>
    <w:rsid w:val="00DA7630"/>
    <w:rsid w:val="00DB608C"/>
    <w:rsid w:val="00DB6B22"/>
    <w:rsid w:val="00DC0FC8"/>
    <w:rsid w:val="00DC1018"/>
    <w:rsid w:val="00DC3CEA"/>
    <w:rsid w:val="00DC4A98"/>
    <w:rsid w:val="00DC542C"/>
    <w:rsid w:val="00DD1A7B"/>
    <w:rsid w:val="00DD2247"/>
    <w:rsid w:val="00DD2F2B"/>
    <w:rsid w:val="00DD51F7"/>
    <w:rsid w:val="00DD7E60"/>
    <w:rsid w:val="00DE08F9"/>
    <w:rsid w:val="00DE11FB"/>
    <w:rsid w:val="00DE23E0"/>
    <w:rsid w:val="00DF0FF8"/>
    <w:rsid w:val="00DF1A7C"/>
    <w:rsid w:val="00DF231C"/>
    <w:rsid w:val="00DF4038"/>
    <w:rsid w:val="00DF7533"/>
    <w:rsid w:val="00E00EAF"/>
    <w:rsid w:val="00E03F1B"/>
    <w:rsid w:val="00E063C2"/>
    <w:rsid w:val="00E06C95"/>
    <w:rsid w:val="00E07D74"/>
    <w:rsid w:val="00E10879"/>
    <w:rsid w:val="00E12E19"/>
    <w:rsid w:val="00E12E65"/>
    <w:rsid w:val="00E15056"/>
    <w:rsid w:val="00E2159C"/>
    <w:rsid w:val="00E24B7B"/>
    <w:rsid w:val="00E316F5"/>
    <w:rsid w:val="00E356CC"/>
    <w:rsid w:val="00E36E3E"/>
    <w:rsid w:val="00E42636"/>
    <w:rsid w:val="00E4489D"/>
    <w:rsid w:val="00E47085"/>
    <w:rsid w:val="00E54797"/>
    <w:rsid w:val="00E5489A"/>
    <w:rsid w:val="00E67C3D"/>
    <w:rsid w:val="00E8380F"/>
    <w:rsid w:val="00E84C3E"/>
    <w:rsid w:val="00E87088"/>
    <w:rsid w:val="00E90827"/>
    <w:rsid w:val="00E94D45"/>
    <w:rsid w:val="00E95F87"/>
    <w:rsid w:val="00EA49D8"/>
    <w:rsid w:val="00EA5168"/>
    <w:rsid w:val="00EB000A"/>
    <w:rsid w:val="00EB1772"/>
    <w:rsid w:val="00EB1C51"/>
    <w:rsid w:val="00EB4E50"/>
    <w:rsid w:val="00EC23BE"/>
    <w:rsid w:val="00EC3CD5"/>
    <w:rsid w:val="00EC536E"/>
    <w:rsid w:val="00EC7A86"/>
    <w:rsid w:val="00ED445B"/>
    <w:rsid w:val="00ED65B1"/>
    <w:rsid w:val="00EE4E90"/>
    <w:rsid w:val="00EE5654"/>
    <w:rsid w:val="00EF0271"/>
    <w:rsid w:val="00EF20B8"/>
    <w:rsid w:val="00EF25E0"/>
    <w:rsid w:val="00F045E0"/>
    <w:rsid w:val="00F063EF"/>
    <w:rsid w:val="00F10FA1"/>
    <w:rsid w:val="00F1721B"/>
    <w:rsid w:val="00F23AE8"/>
    <w:rsid w:val="00F24DFF"/>
    <w:rsid w:val="00F3462D"/>
    <w:rsid w:val="00F4092A"/>
    <w:rsid w:val="00F50B92"/>
    <w:rsid w:val="00F55468"/>
    <w:rsid w:val="00F61A4C"/>
    <w:rsid w:val="00F70634"/>
    <w:rsid w:val="00F743C5"/>
    <w:rsid w:val="00F7773A"/>
    <w:rsid w:val="00F84E5B"/>
    <w:rsid w:val="00F919EF"/>
    <w:rsid w:val="00FA653F"/>
    <w:rsid w:val="00FB124E"/>
    <w:rsid w:val="00FB5E2F"/>
    <w:rsid w:val="00FB6911"/>
    <w:rsid w:val="00FB6A6A"/>
    <w:rsid w:val="00FC0009"/>
    <w:rsid w:val="00FC3799"/>
    <w:rsid w:val="00FE4B29"/>
    <w:rsid w:val="00FE7C3E"/>
    <w:rsid w:val="00FF778C"/>
    <w:rsid w:val="58D30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E67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rPr>
      <w:lang w:val="zh-CN" w:eastAsia="zh-CN"/>
    </w:rPr>
  </w:style>
  <w:style w:type="paragraph" w:styleId="a5">
    <w:name w:val="annotation text"/>
    <w:basedOn w:val="a"/>
    <w:link w:val="a6"/>
    <w:uiPriority w:val="99"/>
    <w:semiHidden/>
    <w:unhideWhenUsed/>
    <w:pPr>
      <w:jc w:val="left"/>
    </w:pPr>
  </w:style>
  <w:style w:type="paragraph" w:styleId="a7">
    <w:name w:val="annotation subject"/>
    <w:basedOn w:val="a5"/>
    <w:next w:val="a5"/>
    <w:link w:val="a8"/>
    <w:uiPriority w:val="99"/>
    <w:semiHidden/>
    <w:unhideWhenUsed/>
    <w:rPr>
      <w:b/>
      <w:bCs/>
    </w:rPr>
  </w:style>
  <w:style w:type="paragraph" w:styleId="a9">
    <w:name w:val="Balloon Text"/>
    <w:basedOn w:val="a"/>
    <w:link w:val="aa"/>
    <w:uiPriority w:val="99"/>
    <w:semiHidden/>
    <w:unhideWhenUsed/>
    <w:rPr>
      <w:rFonts w:ascii="Arial" w:eastAsia="ＭＳ ゴシック" w:hAnsi="Arial"/>
      <w:sz w:val="18"/>
      <w:szCs w:val="18"/>
      <w:lang w:val="zh-CN" w:eastAsia="zh-CN"/>
    </w:rPr>
  </w:style>
  <w:style w:type="paragraph" w:styleId="ab">
    <w:name w:val="header"/>
    <w:basedOn w:val="a"/>
    <w:link w:val="ac"/>
    <w:uiPriority w:val="99"/>
    <w:unhideWhenUsed/>
    <w:qFormat/>
    <w:pPr>
      <w:tabs>
        <w:tab w:val="center" w:pos="4252"/>
        <w:tab w:val="right" w:pos="8504"/>
      </w:tabs>
      <w:snapToGrid w:val="0"/>
    </w:pPr>
    <w:rPr>
      <w:lang w:val="zh-CN" w:eastAsia="zh-CN"/>
    </w:rPr>
  </w:style>
  <w:style w:type="character" w:styleId="ad">
    <w:name w:val="annotation reference"/>
    <w:uiPriority w:val="99"/>
    <w:semiHidden/>
    <w:unhideWhenUsed/>
    <w:rPr>
      <w:sz w:val="18"/>
      <w:szCs w:val="18"/>
    </w:rPr>
  </w:style>
  <w:style w:type="table" w:styleId="ae">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link w:val="ab"/>
    <w:uiPriority w:val="99"/>
    <w:rPr>
      <w:kern w:val="2"/>
      <w:sz w:val="21"/>
      <w:szCs w:val="24"/>
    </w:rPr>
  </w:style>
  <w:style w:type="character" w:customStyle="1" w:styleId="a4">
    <w:name w:val="フッター (文字)"/>
    <w:link w:val="a3"/>
    <w:uiPriority w:val="99"/>
    <w:rPr>
      <w:kern w:val="2"/>
      <w:sz w:val="21"/>
      <w:szCs w:val="24"/>
    </w:rPr>
  </w:style>
  <w:style w:type="paragraph" w:styleId="af">
    <w:name w:val="List Paragraph"/>
    <w:basedOn w:val="a"/>
    <w:uiPriority w:val="34"/>
    <w:qFormat/>
    <w:pPr>
      <w:ind w:leftChars="400" w:left="840"/>
    </w:pPr>
  </w:style>
  <w:style w:type="character" w:customStyle="1" w:styleId="aa">
    <w:name w:val="吹き出し (文字)"/>
    <w:link w:val="a9"/>
    <w:uiPriority w:val="99"/>
    <w:semiHidden/>
    <w:rPr>
      <w:rFonts w:ascii="Arial" w:eastAsia="ＭＳ ゴシック" w:hAnsi="Arial" w:cs="Times New Roman"/>
      <w:kern w:val="2"/>
      <w:sz w:val="18"/>
      <w:szCs w:val="18"/>
    </w:rPr>
  </w:style>
  <w:style w:type="character" w:customStyle="1" w:styleId="a6">
    <w:name w:val="コメント文字列 (文字)"/>
    <w:link w:val="a5"/>
    <w:uiPriority w:val="99"/>
    <w:semiHidden/>
    <w:rPr>
      <w:kern w:val="2"/>
      <w:sz w:val="21"/>
      <w:szCs w:val="24"/>
    </w:rPr>
  </w:style>
  <w:style w:type="character" w:customStyle="1" w:styleId="a8">
    <w:name w:val="コメント内容 (文字)"/>
    <w:link w:val="a7"/>
    <w:uiPriority w:val="99"/>
    <w:semiHidden/>
    <w:qFormat/>
    <w:rPr>
      <w:b/>
      <w:bCs/>
      <w:kern w:val="2"/>
      <w:sz w:val="21"/>
      <w:szCs w:val="24"/>
    </w:rPr>
  </w:style>
  <w:style w:type="paragraph" w:customStyle="1" w:styleId="1">
    <w:name w:val="変更箇所1"/>
    <w:hidden/>
    <w:uiPriority w:val="99"/>
    <w:semiHidden/>
    <w:qFormat/>
    <w:rPr>
      <w:kern w:val="2"/>
      <w:sz w:val="21"/>
      <w:szCs w:val="24"/>
    </w:rPr>
  </w:style>
  <w:style w:type="paragraph" w:styleId="af0">
    <w:name w:val="Revision"/>
    <w:hidden/>
    <w:uiPriority w:val="99"/>
    <w:semiHidden/>
    <w:rsid w:val="005724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1026F7E7DC7E540B7EDA33E871CAE66" ma:contentTypeVersion="16" ma:contentTypeDescription="新しいドキュメントを作成します。" ma:contentTypeScope="" ma:versionID="c0640d91f17cacad186eeb918e428849">
  <xsd:schema xmlns:xsd="http://www.w3.org/2001/XMLSchema" xmlns:xs="http://www.w3.org/2001/XMLSchema" xmlns:p="http://schemas.microsoft.com/office/2006/metadata/properties" xmlns:ns2="fad1206f-c921-49fe-a876-4d7074343658" xmlns:ns3="612e9abd-790e-4165-9903-7a2ba0da4be5" targetNamespace="http://schemas.microsoft.com/office/2006/metadata/properties" ma:root="true" ma:fieldsID="8f9f92ade8e678176a064a6e23b7b32d" ns2:_="" ns3:_="">
    <xsd:import namespace="fad1206f-c921-49fe-a876-4d7074343658"/>
    <xsd:import namespace="612e9abd-790e-4165-9903-7a2ba0da4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1206f-c921-49fe-a876-4d7074343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2e9abd-790e-4165-9903-7a2ba0da4be5"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777f6aa-8b07-4b81-aefe-aec7dd1b649d}" ma:internalName="TaxCatchAll" ma:showField="CatchAllData" ma:web="612e9abd-790e-4165-9903-7a2ba0da4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d1206f-c921-49fe-a876-4d7074343658">
      <Terms xmlns="http://schemas.microsoft.com/office/infopath/2007/PartnerControls"/>
    </lcf76f155ced4ddcb4097134ff3c332f>
    <TaxCatchAll xmlns="612e9abd-790e-4165-9903-7a2ba0da4be5" xsi:nil="true"/>
  </documentManagement>
</p:properties>
</file>

<file path=customXml/itemProps1.xml><?xml version="1.0" encoding="utf-8"?>
<ds:datastoreItem xmlns:ds="http://schemas.openxmlformats.org/officeDocument/2006/customXml" ds:itemID="{2E7E66EF-7D66-4045-B1CB-92D4502FCEF7}">
  <ds:schemaRefs>
    <ds:schemaRef ds:uri="http://schemas.openxmlformats.org/officeDocument/2006/bibliography"/>
  </ds:schemaRefs>
</ds:datastoreItem>
</file>

<file path=customXml/itemProps2.xml><?xml version="1.0" encoding="utf-8"?>
<ds:datastoreItem xmlns:ds="http://schemas.openxmlformats.org/officeDocument/2006/customXml" ds:itemID="{AF5665C3-1C5D-4C08-9663-B237E670B485}"/>
</file>

<file path=customXml/itemProps3.xml><?xml version="1.0" encoding="utf-8"?>
<ds:datastoreItem xmlns:ds="http://schemas.openxmlformats.org/officeDocument/2006/customXml" ds:itemID="{C119C157-65A8-4F82-9386-84C6763F4C04}"/>
</file>

<file path=customXml/itemProps4.xml><?xml version="1.0" encoding="utf-8"?>
<ds:datastoreItem xmlns:ds="http://schemas.openxmlformats.org/officeDocument/2006/customXml" ds:itemID="{310F9285-AE1F-426B-8064-9B9796BF43D9}"/>
</file>

<file path=docProps/app.xml><?xml version="1.0" encoding="utf-8"?>
<Properties xmlns="http://schemas.openxmlformats.org/officeDocument/2006/extended-properties" xmlns:vt="http://schemas.openxmlformats.org/officeDocument/2006/docPropsVTypes">
  <Template>Normal.dotm</Template>
  <TotalTime>0</TotalTime>
  <Pages>10</Pages>
  <Words>6137</Words>
  <Characters>546</Characters>
  <Application>Microsoft Office Word</Application>
  <DocSecurity>0</DocSecurity>
  <Lines>4</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2022-12-16T11:43:00Z</dcterms:created>
  <dcterms:modified xsi:type="dcterms:W3CDTF">2022-12-16T11:43:00Z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0x010100B1026F7E7DC7E540B7EDA33E871CAE66</vt:lpwstr>
  </property>
</Properties>
</file>